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FDA5A2" w14:textId="6D17540A" w:rsidR="00976585" w:rsidRPr="00847F7A" w:rsidRDefault="00976585" w:rsidP="003101F3">
      <w:pPr>
        <w:keepNext/>
        <w:keepLines/>
        <w:spacing w:before="240" w:after="240" w:line="240" w:lineRule="auto"/>
        <w:outlineLvl w:val="0"/>
        <w:rPr>
          <w:rFonts w:ascii="Calibri Light" w:eastAsia="Times New Roman" w:hAnsi="Calibri Light"/>
          <w:b/>
          <w:color w:val="173583"/>
          <w:sz w:val="36"/>
          <w:szCs w:val="32"/>
          <w:lang w:eastAsia="nl-NL"/>
        </w:rPr>
      </w:pPr>
      <w:r w:rsidRPr="00847F7A">
        <w:rPr>
          <w:rFonts w:ascii="Calibri Light" w:eastAsia="Times New Roman" w:hAnsi="Calibri Light"/>
          <w:b/>
          <w:color w:val="173583"/>
          <w:sz w:val="36"/>
          <w:szCs w:val="32"/>
          <w:lang w:eastAsia="nl-NL"/>
        </w:rPr>
        <w:t xml:space="preserve">Bijlage </w:t>
      </w:r>
      <w:r w:rsidR="00C45C0E">
        <w:rPr>
          <w:rFonts w:ascii="Calibri Light" w:eastAsia="Times New Roman" w:hAnsi="Calibri Light"/>
          <w:b/>
          <w:color w:val="173583"/>
          <w:sz w:val="36"/>
          <w:szCs w:val="32"/>
          <w:lang w:eastAsia="nl-NL"/>
        </w:rPr>
        <w:t>E</w:t>
      </w:r>
      <w:r w:rsidRPr="00847F7A">
        <w:rPr>
          <w:rFonts w:ascii="Calibri Light" w:eastAsia="Times New Roman" w:hAnsi="Calibri Light"/>
          <w:b/>
          <w:color w:val="173583"/>
          <w:sz w:val="36"/>
          <w:szCs w:val="32"/>
          <w:lang w:eastAsia="nl-NL"/>
        </w:rPr>
        <w:t xml:space="preserve">: Programma van eisen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8500"/>
      </w:tblGrid>
      <w:tr w:rsidR="00976585" w:rsidRPr="001B0DF8" w14:paraId="0B4A1232" w14:textId="77777777" w:rsidTr="004C5CCF">
        <w:tc>
          <w:tcPr>
            <w:tcW w:w="786" w:type="dxa"/>
            <w:shd w:val="clear" w:color="auto" w:fill="173583"/>
          </w:tcPr>
          <w:p w14:paraId="74C816EF" w14:textId="77777777" w:rsidR="00976585" w:rsidRPr="003101F3" w:rsidRDefault="00976585" w:rsidP="001B0DF8">
            <w:pPr>
              <w:tabs>
                <w:tab w:val="left" w:pos="709"/>
              </w:tabs>
              <w:spacing w:after="0" w:line="240" w:lineRule="auto"/>
              <w:rPr>
                <w:rFonts w:eastAsia="Times New Roman" w:cs="Calibri"/>
                <w:b/>
                <w:bCs/>
                <w:sz w:val="20"/>
                <w:szCs w:val="20"/>
                <w:lang w:eastAsia="nl-NL"/>
              </w:rPr>
            </w:pPr>
          </w:p>
        </w:tc>
        <w:tc>
          <w:tcPr>
            <w:tcW w:w="8500" w:type="dxa"/>
            <w:shd w:val="clear" w:color="auto" w:fill="173583"/>
          </w:tcPr>
          <w:p w14:paraId="3B24BBEC" w14:textId="77777777" w:rsidR="00976585" w:rsidRPr="00487EF8" w:rsidRDefault="00976585" w:rsidP="00487EF8">
            <w:pPr>
              <w:pStyle w:val="Kop1"/>
              <w:numPr>
                <w:ilvl w:val="0"/>
                <w:numId w:val="1"/>
              </w:numPr>
              <w:tabs>
                <w:tab w:val="num" w:pos="360"/>
              </w:tabs>
              <w:spacing w:line="276" w:lineRule="auto"/>
              <w:ind w:left="0" w:firstLine="0"/>
              <w:rPr>
                <w:rFonts w:cs="Calibri"/>
                <w:color w:val="auto"/>
                <w:szCs w:val="22"/>
                <w:lang w:eastAsia="nl-NL"/>
              </w:rPr>
            </w:pPr>
            <w:r>
              <w:rPr>
                <w:rFonts w:cs="Calibri"/>
                <w:color w:val="auto"/>
                <w:szCs w:val="22"/>
                <w:lang w:eastAsia="nl-NL"/>
              </w:rPr>
              <w:t>Algemeen</w:t>
            </w:r>
          </w:p>
        </w:tc>
      </w:tr>
      <w:tr w:rsidR="00976585" w:rsidRPr="007B04EB" w14:paraId="2AD69D52" w14:textId="77777777" w:rsidTr="004C5CCF">
        <w:tc>
          <w:tcPr>
            <w:tcW w:w="786" w:type="dxa"/>
            <w:shd w:val="clear" w:color="auto" w:fill="auto"/>
          </w:tcPr>
          <w:p w14:paraId="33A8CA40" w14:textId="77777777" w:rsidR="00976585" w:rsidRPr="007B04EB" w:rsidRDefault="00976585" w:rsidP="001B0DF8">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1.</w:t>
            </w:r>
          </w:p>
        </w:tc>
        <w:tc>
          <w:tcPr>
            <w:tcW w:w="8500" w:type="dxa"/>
            <w:shd w:val="clear" w:color="auto" w:fill="auto"/>
          </w:tcPr>
          <w:p w14:paraId="6D63DB07" w14:textId="77777777" w:rsidR="00976585" w:rsidRPr="007B04EB" w:rsidRDefault="00976585" w:rsidP="007B04EB">
            <w:pPr>
              <w:tabs>
                <w:tab w:val="left" w:pos="709"/>
              </w:tabs>
              <w:spacing w:after="0" w:line="240" w:lineRule="auto"/>
              <w:rPr>
                <w:rFonts w:eastAsia="Times New Roman" w:cs="Calibri"/>
                <w:sz w:val="20"/>
                <w:szCs w:val="20"/>
                <w:lang w:eastAsia="nl-NL"/>
              </w:rPr>
            </w:pPr>
            <w:r w:rsidRPr="007B04EB">
              <w:rPr>
                <w:rFonts w:eastAsia="Times New Roman" w:cs="Calibri"/>
                <w:sz w:val="20"/>
                <w:szCs w:val="20"/>
                <w:lang w:eastAsia="nl-NL"/>
              </w:rPr>
              <w:t xml:space="preserve">In </w:t>
            </w:r>
            <w:r>
              <w:rPr>
                <w:rFonts w:eastAsia="Times New Roman" w:cs="Calibri"/>
                <w:sz w:val="20"/>
                <w:szCs w:val="20"/>
                <w:lang w:eastAsia="nl-NL"/>
              </w:rPr>
              <w:t>de</w:t>
            </w:r>
            <w:r w:rsidRPr="007B04EB">
              <w:rPr>
                <w:rFonts w:eastAsia="Times New Roman" w:cs="Calibri"/>
                <w:sz w:val="20"/>
                <w:szCs w:val="20"/>
                <w:lang w:eastAsia="nl-NL"/>
              </w:rPr>
              <w:t xml:space="preserve"> inschrijving ga</w:t>
            </w:r>
            <w:r>
              <w:rPr>
                <w:rFonts w:eastAsia="Times New Roman" w:cs="Calibri"/>
                <w:sz w:val="20"/>
                <w:szCs w:val="20"/>
                <w:lang w:eastAsia="nl-NL"/>
              </w:rPr>
              <w:t>at de inschrijver</w:t>
            </w:r>
            <w:r w:rsidRPr="007B04EB">
              <w:rPr>
                <w:rFonts w:eastAsia="Times New Roman" w:cs="Calibri"/>
                <w:sz w:val="20"/>
                <w:szCs w:val="20"/>
                <w:lang w:eastAsia="nl-NL"/>
              </w:rPr>
              <w:t xml:space="preserve"> uit van het schoonmaakprogramma zoals opgenomen in Bijlage G. Ook houd</w:t>
            </w:r>
            <w:r>
              <w:rPr>
                <w:rFonts w:eastAsia="Times New Roman" w:cs="Calibri"/>
                <w:sz w:val="20"/>
                <w:szCs w:val="20"/>
                <w:lang w:eastAsia="nl-NL"/>
              </w:rPr>
              <w:t>t</w:t>
            </w:r>
            <w:r w:rsidRPr="007B04EB">
              <w:rPr>
                <w:rFonts w:eastAsia="Times New Roman" w:cs="Calibri"/>
                <w:sz w:val="20"/>
                <w:szCs w:val="20"/>
                <w:lang w:eastAsia="nl-NL"/>
              </w:rPr>
              <w:t xml:space="preserve"> </w:t>
            </w:r>
            <w:r>
              <w:rPr>
                <w:rFonts w:eastAsia="Times New Roman" w:cs="Calibri"/>
                <w:sz w:val="20"/>
                <w:szCs w:val="20"/>
                <w:lang w:eastAsia="nl-NL"/>
              </w:rPr>
              <w:t>de inschrijver</w:t>
            </w:r>
            <w:r w:rsidRPr="007B04EB">
              <w:rPr>
                <w:rFonts w:eastAsia="Times New Roman" w:cs="Calibri"/>
                <w:sz w:val="20"/>
                <w:szCs w:val="20"/>
                <w:lang w:eastAsia="nl-NL"/>
              </w:rPr>
              <w:t xml:space="preserve"> rekening met personeel ter overname vanuit de huidige Leverancier (zie Bijlage H) . </w:t>
            </w:r>
          </w:p>
        </w:tc>
      </w:tr>
      <w:tr w:rsidR="00976585" w:rsidRPr="007B04EB" w14:paraId="6DBB1296" w14:textId="77777777" w:rsidTr="004C5CCF">
        <w:tc>
          <w:tcPr>
            <w:tcW w:w="786" w:type="dxa"/>
            <w:shd w:val="clear" w:color="auto" w:fill="auto"/>
          </w:tcPr>
          <w:p w14:paraId="065E1D59" w14:textId="77777777" w:rsidR="00976585"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2.</w:t>
            </w:r>
          </w:p>
        </w:tc>
        <w:tc>
          <w:tcPr>
            <w:tcW w:w="8500" w:type="dxa"/>
            <w:shd w:val="clear" w:color="auto" w:fill="auto"/>
          </w:tcPr>
          <w:p w14:paraId="6398888A" w14:textId="77777777" w:rsidR="00976585" w:rsidRPr="007B04EB" w:rsidRDefault="00976585" w:rsidP="00904AF6">
            <w:pPr>
              <w:tabs>
                <w:tab w:val="left" w:pos="709"/>
              </w:tabs>
              <w:spacing w:after="0" w:line="240" w:lineRule="auto"/>
              <w:rPr>
                <w:rFonts w:eastAsia="Times New Roman" w:cs="Calibri"/>
                <w:sz w:val="20"/>
                <w:szCs w:val="20"/>
                <w:lang w:eastAsia="nl-NL"/>
              </w:rPr>
            </w:pPr>
            <w:r w:rsidRPr="008977EA">
              <w:rPr>
                <w:rFonts w:eastAsia="Times New Roman" w:cs="Calibri"/>
                <w:sz w:val="20"/>
                <w:szCs w:val="20"/>
                <w:lang w:eastAsia="nl-NL"/>
              </w:rPr>
              <w:t xml:space="preserve">Alle Prestaties en daarbij behorende prijzen/tarieven/kortingspercentages/opslagpercentages worden vermeld in het Inschrijfbiljet en zijn inclusief alle kosten, waaronder hoogwerkers, materialen, middelen en machines. Opdrachtnemer kan geen additionele kosten in rekening brengen. </w:t>
            </w:r>
          </w:p>
        </w:tc>
      </w:tr>
      <w:tr w:rsidR="00976585" w:rsidRPr="001B0DF8" w14:paraId="70423124" w14:textId="77777777" w:rsidTr="004C5CCF">
        <w:tc>
          <w:tcPr>
            <w:tcW w:w="786" w:type="dxa"/>
            <w:shd w:val="clear" w:color="auto" w:fill="173583"/>
          </w:tcPr>
          <w:p w14:paraId="3CC4F961" w14:textId="77777777" w:rsidR="00976585" w:rsidRPr="003101F3" w:rsidRDefault="00976585" w:rsidP="00904AF6">
            <w:pPr>
              <w:tabs>
                <w:tab w:val="left" w:pos="709"/>
              </w:tabs>
              <w:spacing w:after="0" w:line="240" w:lineRule="auto"/>
              <w:rPr>
                <w:rFonts w:eastAsia="Times New Roman" w:cs="Calibri"/>
                <w:b/>
                <w:bCs/>
                <w:sz w:val="20"/>
                <w:szCs w:val="20"/>
                <w:lang w:eastAsia="nl-NL"/>
              </w:rPr>
            </w:pPr>
            <w:r w:rsidRPr="003101F3">
              <w:rPr>
                <w:rFonts w:eastAsia="Times New Roman" w:cs="Calibri"/>
                <w:b/>
                <w:bCs/>
                <w:sz w:val="20"/>
                <w:szCs w:val="20"/>
                <w:lang w:eastAsia="nl-NL"/>
              </w:rPr>
              <w:t>Eis</w:t>
            </w:r>
          </w:p>
        </w:tc>
        <w:tc>
          <w:tcPr>
            <w:tcW w:w="8500" w:type="dxa"/>
            <w:shd w:val="clear" w:color="auto" w:fill="173583"/>
          </w:tcPr>
          <w:p w14:paraId="6B9FE5DD" w14:textId="77777777" w:rsidR="00976585" w:rsidRPr="00487EF8" w:rsidRDefault="00976585" w:rsidP="00904AF6">
            <w:pPr>
              <w:pStyle w:val="Kop1"/>
              <w:numPr>
                <w:ilvl w:val="0"/>
                <w:numId w:val="1"/>
              </w:numPr>
              <w:tabs>
                <w:tab w:val="num" w:pos="360"/>
              </w:tabs>
              <w:spacing w:line="276" w:lineRule="auto"/>
              <w:ind w:left="0" w:firstLine="0"/>
              <w:rPr>
                <w:rFonts w:cs="Calibri"/>
                <w:color w:val="auto"/>
                <w:szCs w:val="22"/>
                <w:lang w:eastAsia="nl-NL"/>
              </w:rPr>
            </w:pPr>
            <w:r w:rsidRPr="00487EF8">
              <w:rPr>
                <w:rFonts w:cs="Calibri"/>
                <w:color w:val="auto"/>
                <w:szCs w:val="22"/>
                <w:lang w:eastAsia="nl-NL"/>
              </w:rPr>
              <w:t>Facturatie  en Betalingen</w:t>
            </w:r>
          </w:p>
        </w:tc>
      </w:tr>
      <w:tr w:rsidR="00976585" w:rsidRPr="003101F3" w14:paraId="5A6E4292" w14:textId="77777777" w:rsidTr="004C5CCF">
        <w:tc>
          <w:tcPr>
            <w:tcW w:w="786" w:type="dxa"/>
            <w:shd w:val="clear" w:color="auto" w:fill="auto"/>
          </w:tcPr>
          <w:p w14:paraId="3664149C" w14:textId="77777777" w:rsidR="00976585" w:rsidRPr="003101F3" w:rsidRDefault="00976585" w:rsidP="00904AF6">
            <w:pPr>
              <w:tabs>
                <w:tab w:val="left" w:pos="709"/>
              </w:tabs>
              <w:spacing w:after="0" w:line="240" w:lineRule="auto"/>
              <w:rPr>
                <w:rFonts w:eastAsia="Times New Roman" w:cs="Calibri"/>
                <w:sz w:val="20"/>
                <w:szCs w:val="20"/>
                <w:lang w:eastAsia="nl-NL"/>
              </w:rPr>
            </w:pPr>
            <w:r w:rsidRPr="003101F3">
              <w:rPr>
                <w:rFonts w:eastAsia="Times New Roman" w:cs="Calibri"/>
                <w:sz w:val="20"/>
                <w:szCs w:val="20"/>
                <w:lang w:eastAsia="nl-NL"/>
              </w:rPr>
              <w:t>1.</w:t>
            </w:r>
          </w:p>
        </w:tc>
        <w:tc>
          <w:tcPr>
            <w:tcW w:w="8500" w:type="dxa"/>
            <w:shd w:val="clear" w:color="auto" w:fill="auto"/>
          </w:tcPr>
          <w:p w14:paraId="3877791E" w14:textId="77777777" w:rsidR="00976585" w:rsidRPr="00487EF8" w:rsidRDefault="00976585" w:rsidP="00904AF6">
            <w:pPr>
              <w:pStyle w:val="Lijstalinea"/>
              <w:spacing w:after="0" w:line="276" w:lineRule="auto"/>
              <w:ind w:left="0"/>
              <w:rPr>
                <w:rFonts w:cs="Calibri"/>
                <w:sz w:val="20"/>
                <w:szCs w:val="20"/>
              </w:rPr>
            </w:pPr>
            <w:r w:rsidRPr="00487EF8">
              <w:rPr>
                <w:rFonts w:cs="Calibri"/>
                <w:sz w:val="20"/>
                <w:szCs w:val="20"/>
              </w:rPr>
              <w:t>Opdrachtnemer zal de facturen, geadresseerd en gespecificeerd op de door Opdrachtgever verlangde wijze indienen.  De factuur dient elektronisch (e-factuur) aangeleverd te worden.</w:t>
            </w:r>
          </w:p>
        </w:tc>
      </w:tr>
      <w:tr w:rsidR="00976585" w:rsidRPr="003101F3" w14:paraId="4A6CBA14" w14:textId="77777777" w:rsidTr="004C5CCF">
        <w:tc>
          <w:tcPr>
            <w:tcW w:w="786" w:type="dxa"/>
            <w:shd w:val="clear" w:color="auto" w:fill="auto"/>
          </w:tcPr>
          <w:p w14:paraId="52FCD09A" w14:textId="77777777" w:rsidR="00976585" w:rsidRPr="003101F3" w:rsidRDefault="00976585" w:rsidP="00904AF6">
            <w:pPr>
              <w:tabs>
                <w:tab w:val="left" w:pos="709"/>
              </w:tabs>
              <w:spacing w:after="0" w:line="240" w:lineRule="auto"/>
              <w:rPr>
                <w:rFonts w:eastAsia="Times New Roman" w:cs="Calibri"/>
                <w:sz w:val="20"/>
                <w:szCs w:val="20"/>
                <w:lang w:eastAsia="nl-NL"/>
              </w:rPr>
            </w:pPr>
            <w:r w:rsidRPr="003101F3">
              <w:rPr>
                <w:rFonts w:eastAsia="Times New Roman" w:cs="Calibri"/>
                <w:sz w:val="20"/>
                <w:szCs w:val="20"/>
                <w:lang w:eastAsia="nl-NL"/>
              </w:rPr>
              <w:t>2.</w:t>
            </w:r>
          </w:p>
        </w:tc>
        <w:tc>
          <w:tcPr>
            <w:tcW w:w="8500" w:type="dxa"/>
            <w:shd w:val="clear" w:color="auto" w:fill="auto"/>
          </w:tcPr>
          <w:p w14:paraId="47DB7D8F" w14:textId="735E7414" w:rsidR="00976585" w:rsidRPr="00316519" w:rsidRDefault="00976585" w:rsidP="00904AF6">
            <w:pPr>
              <w:keepNext/>
              <w:keepLines/>
              <w:tabs>
                <w:tab w:val="left" w:pos="-1440"/>
                <w:tab w:val="left" w:pos="-960"/>
                <w:tab w:val="left" w:pos="-480"/>
                <w:tab w:val="left" w:pos="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505"/>
                <w:tab w:val="left" w:pos="8789"/>
                <w:tab w:val="left" w:pos="9072"/>
                <w:tab w:val="left" w:pos="9600"/>
                <w:tab w:val="left" w:pos="10080"/>
                <w:tab w:val="left" w:pos="10560"/>
                <w:tab w:val="left" w:pos="11040"/>
                <w:tab w:val="left" w:pos="11520"/>
              </w:tabs>
              <w:spacing w:after="0" w:line="276" w:lineRule="auto"/>
              <w:jc w:val="both"/>
              <w:rPr>
                <w:rFonts w:eastAsia="Times New Roman" w:cs="Calibri"/>
                <w:sz w:val="20"/>
                <w:szCs w:val="20"/>
                <w:lang w:eastAsia="nl-NL"/>
              </w:rPr>
            </w:pPr>
            <w:r w:rsidRPr="00316519">
              <w:rPr>
                <w:rFonts w:eastAsia="Times New Roman" w:cs="Calibri"/>
                <w:sz w:val="20"/>
                <w:szCs w:val="20"/>
                <w:lang w:eastAsia="nl-NL"/>
              </w:rPr>
              <w:t xml:space="preserve">Een factuur dient de juiste bedragen te bevatten. Alle bedragen en objectnamen op de factuur dienen, zonder verdere berekeningen, één op één te herleiden zijn uit de meest recente Uitvoeringsbepaling. Indien een factuur onjuist wordt aangeleverd, zal Opdrachtnemer hiervan direct in kennis worden gesteld. De factuurbetaling zal in zijn geheel worden opgeschort, totdat alle gefactureerde bedragen en/of alle benodigde afgetekende werkbonnen in overeenstemming zijn met de Uitvoeringsbepalingen. </w:t>
            </w:r>
          </w:p>
        </w:tc>
      </w:tr>
      <w:tr w:rsidR="00976585" w:rsidRPr="003101F3" w14:paraId="1D6E79A2" w14:textId="77777777" w:rsidTr="004C5CCF">
        <w:tc>
          <w:tcPr>
            <w:tcW w:w="786" w:type="dxa"/>
            <w:shd w:val="clear" w:color="auto" w:fill="auto"/>
          </w:tcPr>
          <w:p w14:paraId="425A3B5E" w14:textId="77777777" w:rsidR="00976585" w:rsidRPr="003101F3" w:rsidRDefault="00976585" w:rsidP="00904AF6">
            <w:pPr>
              <w:tabs>
                <w:tab w:val="left" w:pos="709"/>
              </w:tabs>
              <w:spacing w:after="0" w:line="240" w:lineRule="auto"/>
              <w:rPr>
                <w:rFonts w:eastAsia="Times New Roman" w:cs="Calibri"/>
                <w:sz w:val="20"/>
                <w:szCs w:val="20"/>
                <w:lang w:eastAsia="nl-NL"/>
              </w:rPr>
            </w:pPr>
            <w:r w:rsidRPr="003101F3">
              <w:rPr>
                <w:rFonts w:eastAsia="Times New Roman" w:cs="Calibri"/>
                <w:sz w:val="20"/>
                <w:szCs w:val="20"/>
                <w:lang w:eastAsia="nl-NL"/>
              </w:rPr>
              <w:t>3.</w:t>
            </w:r>
          </w:p>
        </w:tc>
        <w:tc>
          <w:tcPr>
            <w:tcW w:w="8500" w:type="dxa"/>
            <w:shd w:val="clear" w:color="auto" w:fill="auto"/>
          </w:tcPr>
          <w:p w14:paraId="1AA4607D" w14:textId="59AAFFC4" w:rsidR="00976585" w:rsidRPr="00316519" w:rsidRDefault="00976585" w:rsidP="00904AF6">
            <w:pPr>
              <w:keepNext/>
              <w:keepLines/>
              <w:tabs>
                <w:tab w:val="left" w:pos="-1440"/>
                <w:tab w:val="left" w:pos="-960"/>
                <w:tab w:val="left" w:pos="-480"/>
                <w:tab w:val="left" w:pos="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505"/>
                <w:tab w:val="left" w:pos="8789"/>
                <w:tab w:val="left" w:pos="8931"/>
                <w:tab w:val="left" w:pos="9600"/>
                <w:tab w:val="left" w:pos="10080"/>
                <w:tab w:val="left" w:pos="10560"/>
                <w:tab w:val="left" w:pos="11040"/>
                <w:tab w:val="left" w:pos="11520"/>
              </w:tabs>
              <w:spacing w:after="0" w:line="276" w:lineRule="auto"/>
              <w:jc w:val="both"/>
              <w:rPr>
                <w:rFonts w:eastAsia="Times New Roman" w:cs="Calibri"/>
                <w:sz w:val="20"/>
                <w:szCs w:val="20"/>
                <w:lang w:eastAsia="nl-NL"/>
              </w:rPr>
            </w:pPr>
            <w:r w:rsidRPr="00316519">
              <w:rPr>
                <w:rFonts w:eastAsia="Times New Roman" w:cs="Calibri"/>
                <w:sz w:val="20"/>
                <w:szCs w:val="20"/>
                <w:lang w:eastAsia="nl-NL"/>
              </w:rPr>
              <w:t>Opdrachtnemer stuurt slechts één verzamelfactuur per maand</w:t>
            </w:r>
            <w:r w:rsidR="00DE2C85" w:rsidRPr="00316519">
              <w:rPr>
                <w:rFonts w:eastAsia="Times New Roman" w:cs="Calibri"/>
                <w:sz w:val="20"/>
                <w:szCs w:val="20"/>
                <w:lang w:eastAsia="nl-NL"/>
              </w:rPr>
              <w:t xml:space="preserve"> of per 4 weken</w:t>
            </w:r>
            <w:r w:rsidRPr="00316519">
              <w:rPr>
                <w:rFonts w:eastAsia="Times New Roman" w:cs="Calibri"/>
                <w:sz w:val="20"/>
                <w:szCs w:val="20"/>
                <w:lang w:eastAsia="nl-NL"/>
              </w:rPr>
              <w:t>, hierop staan de vaste termijnbedragen per Object vermeld. De vaste termijnbedragen worden als volgt berekend:</w:t>
            </w:r>
          </w:p>
          <w:p w14:paraId="2F165EFF" w14:textId="77777777" w:rsidR="00976585" w:rsidRPr="00316519" w:rsidRDefault="00976585" w:rsidP="00904AF6">
            <w:pPr>
              <w:spacing w:after="0" w:line="276" w:lineRule="auto"/>
              <w:rPr>
                <w:rFonts w:cs="Calibri"/>
                <w:sz w:val="20"/>
                <w:szCs w:val="20"/>
              </w:rPr>
            </w:pPr>
          </w:p>
          <w:p w14:paraId="08473056" w14:textId="22BBBD6E" w:rsidR="00976585" w:rsidRPr="00316519" w:rsidRDefault="00976585" w:rsidP="00904AF6">
            <w:pPr>
              <w:pStyle w:val="Lijstalinea"/>
              <w:numPr>
                <w:ilvl w:val="0"/>
                <w:numId w:val="3"/>
              </w:numPr>
              <w:spacing w:after="0" w:line="276" w:lineRule="auto"/>
              <w:contextualSpacing w:val="0"/>
              <w:rPr>
                <w:rFonts w:cs="Calibri"/>
                <w:sz w:val="20"/>
                <w:szCs w:val="20"/>
              </w:rPr>
            </w:pPr>
            <w:r w:rsidRPr="00316519">
              <w:rPr>
                <w:rFonts w:cs="Calibri"/>
                <w:sz w:val="20"/>
                <w:szCs w:val="20"/>
              </w:rPr>
              <w:t>Het termijnbedrag wordt bepaald door het jaarbedrag te delen door 12</w:t>
            </w:r>
            <w:r w:rsidR="00DE2C85" w:rsidRPr="00316519">
              <w:rPr>
                <w:rFonts w:cs="Calibri"/>
                <w:sz w:val="20"/>
                <w:szCs w:val="20"/>
              </w:rPr>
              <w:t xml:space="preserve"> (of door 13 bij een factuur eenmaal per 4 weken). </w:t>
            </w:r>
          </w:p>
          <w:p w14:paraId="2E160299" w14:textId="6ADFDF0C" w:rsidR="00976585" w:rsidRPr="00316519" w:rsidRDefault="00976585" w:rsidP="00904AF6">
            <w:pPr>
              <w:pStyle w:val="Lijstalinea"/>
              <w:numPr>
                <w:ilvl w:val="0"/>
                <w:numId w:val="3"/>
              </w:numPr>
              <w:spacing w:after="0" w:line="276" w:lineRule="auto"/>
              <w:contextualSpacing w:val="0"/>
              <w:rPr>
                <w:rFonts w:cs="Calibri"/>
                <w:sz w:val="20"/>
                <w:szCs w:val="20"/>
              </w:rPr>
            </w:pPr>
            <w:r w:rsidRPr="00316519">
              <w:rPr>
                <w:rFonts w:cs="Calibri"/>
                <w:sz w:val="20"/>
                <w:szCs w:val="20"/>
              </w:rPr>
              <w:t>Het jaarbedrag wordt bepaald door alle Werkzaamheden zoals vermeld in de Uitvoeringsbepaling, behoudens Werkzaamheden met de frequentie ‘op afroep’, op te tellen en te delen door 12</w:t>
            </w:r>
            <w:r w:rsidR="00DE2C85" w:rsidRPr="00316519">
              <w:rPr>
                <w:rFonts w:cs="Calibri"/>
                <w:sz w:val="20"/>
                <w:szCs w:val="20"/>
              </w:rPr>
              <w:t xml:space="preserve"> (of door 13 bij een factuur eenmaal per 4 weken).</w:t>
            </w:r>
          </w:p>
        </w:tc>
      </w:tr>
      <w:tr w:rsidR="00976585" w:rsidRPr="003101F3" w14:paraId="23758DA0" w14:textId="77777777" w:rsidTr="004C5CCF">
        <w:tc>
          <w:tcPr>
            <w:tcW w:w="786" w:type="dxa"/>
            <w:shd w:val="clear" w:color="auto" w:fill="auto"/>
          </w:tcPr>
          <w:p w14:paraId="323CEB5B" w14:textId="77777777" w:rsidR="00976585" w:rsidRPr="003101F3" w:rsidRDefault="00976585" w:rsidP="00904AF6">
            <w:pPr>
              <w:tabs>
                <w:tab w:val="left" w:pos="709"/>
              </w:tabs>
              <w:spacing w:after="0" w:line="240" w:lineRule="auto"/>
              <w:rPr>
                <w:rFonts w:eastAsia="Times New Roman" w:cs="Calibri"/>
                <w:sz w:val="20"/>
                <w:szCs w:val="20"/>
                <w:lang w:eastAsia="nl-NL"/>
              </w:rPr>
            </w:pPr>
            <w:r w:rsidRPr="003101F3">
              <w:rPr>
                <w:rFonts w:eastAsia="Times New Roman" w:cs="Calibri"/>
                <w:sz w:val="20"/>
                <w:szCs w:val="20"/>
                <w:lang w:eastAsia="nl-NL"/>
              </w:rPr>
              <w:t>4.</w:t>
            </w:r>
          </w:p>
        </w:tc>
        <w:tc>
          <w:tcPr>
            <w:tcW w:w="8500" w:type="dxa"/>
            <w:shd w:val="clear" w:color="auto" w:fill="auto"/>
          </w:tcPr>
          <w:p w14:paraId="661DE20A" w14:textId="77777777" w:rsidR="00976585" w:rsidRPr="003101F3" w:rsidRDefault="00976585" w:rsidP="00904AF6">
            <w:pPr>
              <w:tabs>
                <w:tab w:val="left" w:pos="-1440"/>
                <w:tab w:val="left" w:pos="-960"/>
                <w:tab w:val="left" w:pos="-480"/>
                <w:tab w:val="left" w:pos="567"/>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s>
              <w:spacing w:after="0" w:line="276" w:lineRule="auto"/>
              <w:jc w:val="both"/>
              <w:rPr>
                <w:rFonts w:eastAsia="Times New Roman" w:cs="Calibri"/>
                <w:sz w:val="20"/>
                <w:szCs w:val="20"/>
                <w:lang w:eastAsia="nl-NL"/>
              </w:rPr>
            </w:pPr>
            <w:r w:rsidRPr="00487EF8">
              <w:rPr>
                <w:rFonts w:eastAsia="Times New Roman" w:cs="Calibri"/>
                <w:sz w:val="20"/>
                <w:szCs w:val="20"/>
                <w:lang w:eastAsia="nl-NL"/>
              </w:rPr>
              <w:t>Voor de regiewerkzaamheden dient hoogstens één keer per maand een aparte verzamelfactuur te worden gestuurd, waarop de kenmerken van de extra werkzaamheden specifiek vermeldt dienen te worden.</w:t>
            </w:r>
            <w:r w:rsidRPr="00487EF8">
              <w:rPr>
                <w:rFonts w:cs="Calibri"/>
                <w:b/>
                <w:bCs/>
                <w:sz w:val="20"/>
                <w:szCs w:val="20"/>
              </w:rPr>
              <w:t xml:space="preserve"> </w:t>
            </w:r>
          </w:p>
        </w:tc>
      </w:tr>
      <w:tr w:rsidR="00976585" w:rsidRPr="003101F3" w14:paraId="21735BE2" w14:textId="77777777" w:rsidTr="004C5CCF">
        <w:tc>
          <w:tcPr>
            <w:tcW w:w="786" w:type="dxa"/>
            <w:shd w:val="clear" w:color="auto" w:fill="auto"/>
          </w:tcPr>
          <w:p w14:paraId="6FC6ED7E" w14:textId="77777777" w:rsidR="00976585" w:rsidRPr="003101F3" w:rsidRDefault="00976585" w:rsidP="00904AF6">
            <w:pPr>
              <w:tabs>
                <w:tab w:val="left" w:pos="709"/>
              </w:tabs>
              <w:spacing w:after="0" w:line="240" w:lineRule="auto"/>
              <w:rPr>
                <w:rFonts w:eastAsia="Times New Roman" w:cs="Calibri"/>
                <w:sz w:val="20"/>
                <w:szCs w:val="20"/>
                <w:lang w:eastAsia="nl-NL"/>
              </w:rPr>
            </w:pPr>
            <w:r w:rsidRPr="003101F3">
              <w:rPr>
                <w:rFonts w:eastAsia="Times New Roman" w:cs="Calibri"/>
                <w:sz w:val="20"/>
                <w:szCs w:val="20"/>
                <w:lang w:eastAsia="nl-NL"/>
              </w:rPr>
              <w:t>5.</w:t>
            </w:r>
          </w:p>
        </w:tc>
        <w:tc>
          <w:tcPr>
            <w:tcW w:w="8500" w:type="dxa"/>
            <w:shd w:val="clear" w:color="auto" w:fill="auto"/>
          </w:tcPr>
          <w:p w14:paraId="3D91E7B8" w14:textId="77777777" w:rsidR="00976585" w:rsidRPr="003101F3" w:rsidRDefault="00976585" w:rsidP="00904AF6">
            <w:pPr>
              <w:tabs>
                <w:tab w:val="left" w:pos="-1440"/>
                <w:tab w:val="left" w:pos="-960"/>
                <w:tab w:val="left" w:pos="-480"/>
                <w:tab w:val="left" w:pos="567"/>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s>
              <w:spacing w:after="0" w:line="276" w:lineRule="auto"/>
              <w:jc w:val="both"/>
              <w:rPr>
                <w:rFonts w:eastAsia="Times New Roman" w:cs="Calibri"/>
                <w:sz w:val="20"/>
                <w:szCs w:val="20"/>
                <w:lang w:eastAsia="nl-NL"/>
              </w:rPr>
            </w:pPr>
            <w:r w:rsidRPr="00487EF8">
              <w:rPr>
                <w:rFonts w:eastAsia="Times New Roman" w:cs="Calibri"/>
                <w:sz w:val="20"/>
                <w:szCs w:val="20"/>
                <w:lang w:eastAsia="nl-NL"/>
              </w:rPr>
              <w:t>Indien sprake is van een wijziging van prijzen met terugwerkende kracht, dient de vaste maandfactuur per eerst volgende factuur aangepast te worden en kan de wijziging met terugwerkende kracht op een separate factuur gefactureerd worden.</w:t>
            </w:r>
          </w:p>
        </w:tc>
      </w:tr>
      <w:tr w:rsidR="00976585" w:rsidRPr="003101F3" w14:paraId="4BDD355F" w14:textId="77777777" w:rsidTr="004C5CCF">
        <w:tc>
          <w:tcPr>
            <w:tcW w:w="786" w:type="dxa"/>
            <w:shd w:val="clear" w:color="auto" w:fill="auto"/>
          </w:tcPr>
          <w:p w14:paraId="61989F01" w14:textId="77777777" w:rsidR="00976585" w:rsidRPr="00316519" w:rsidRDefault="00976585" w:rsidP="00904AF6">
            <w:pPr>
              <w:tabs>
                <w:tab w:val="left" w:pos="709"/>
              </w:tabs>
              <w:spacing w:after="0" w:line="240" w:lineRule="auto"/>
              <w:rPr>
                <w:rFonts w:eastAsia="Times New Roman" w:cs="Calibri"/>
                <w:sz w:val="20"/>
                <w:szCs w:val="20"/>
                <w:lang w:eastAsia="nl-NL"/>
              </w:rPr>
            </w:pPr>
            <w:r w:rsidRPr="00316519">
              <w:rPr>
                <w:rFonts w:eastAsia="Times New Roman" w:cs="Calibri"/>
                <w:sz w:val="20"/>
                <w:szCs w:val="20"/>
                <w:lang w:eastAsia="nl-NL"/>
              </w:rPr>
              <w:t>6.</w:t>
            </w:r>
          </w:p>
        </w:tc>
        <w:tc>
          <w:tcPr>
            <w:tcW w:w="8500" w:type="dxa"/>
            <w:shd w:val="clear" w:color="auto" w:fill="auto"/>
          </w:tcPr>
          <w:p w14:paraId="3718C227" w14:textId="2D789C77" w:rsidR="00976585" w:rsidRPr="00316519" w:rsidRDefault="00DE2C85" w:rsidP="00904AF6">
            <w:pPr>
              <w:tabs>
                <w:tab w:val="left" w:pos="-1440"/>
                <w:tab w:val="left" w:pos="-960"/>
                <w:tab w:val="left" w:pos="-480"/>
                <w:tab w:val="left" w:pos="567"/>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s>
              <w:spacing w:after="0" w:line="276" w:lineRule="auto"/>
              <w:jc w:val="both"/>
              <w:rPr>
                <w:rFonts w:eastAsia="Times New Roman" w:cs="Calibri"/>
                <w:sz w:val="20"/>
                <w:szCs w:val="20"/>
                <w:lang w:eastAsia="nl-NL"/>
              </w:rPr>
            </w:pPr>
            <w:proofErr w:type="spellStart"/>
            <w:r w:rsidRPr="00316519">
              <w:rPr>
                <w:rFonts w:eastAsia="Times New Roman" w:cs="Calibri"/>
                <w:sz w:val="20"/>
                <w:szCs w:val="20"/>
                <w:lang w:eastAsia="nl-NL"/>
              </w:rPr>
              <w:t>Nvt</w:t>
            </w:r>
            <w:proofErr w:type="spellEnd"/>
            <w:r w:rsidRPr="00316519">
              <w:rPr>
                <w:rFonts w:eastAsia="Times New Roman" w:cs="Calibri"/>
                <w:sz w:val="20"/>
                <w:szCs w:val="20"/>
                <w:lang w:eastAsia="nl-NL"/>
              </w:rPr>
              <w:t>.</w:t>
            </w:r>
          </w:p>
        </w:tc>
      </w:tr>
      <w:tr w:rsidR="00976585" w:rsidRPr="003101F3" w14:paraId="15C9D0FD" w14:textId="77777777" w:rsidTr="004C5CCF">
        <w:tc>
          <w:tcPr>
            <w:tcW w:w="786" w:type="dxa"/>
            <w:shd w:val="clear" w:color="auto" w:fill="auto"/>
          </w:tcPr>
          <w:p w14:paraId="00556A3D"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7.</w:t>
            </w:r>
          </w:p>
        </w:tc>
        <w:tc>
          <w:tcPr>
            <w:tcW w:w="8500" w:type="dxa"/>
            <w:shd w:val="clear" w:color="auto" w:fill="auto"/>
          </w:tcPr>
          <w:p w14:paraId="67D948C6" w14:textId="3A81E343" w:rsidR="00976585" w:rsidRPr="00487EF8" w:rsidRDefault="00976585" w:rsidP="00904AF6">
            <w:pPr>
              <w:tabs>
                <w:tab w:val="left" w:pos="-1440"/>
                <w:tab w:val="left" w:pos="-960"/>
                <w:tab w:val="left" w:pos="-480"/>
                <w:tab w:val="left" w:pos="567"/>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s>
              <w:spacing w:after="0" w:line="276" w:lineRule="auto"/>
              <w:jc w:val="both"/>
              <w:rPr>
                <w:rFonts w:eastAsia="Times New Roman" w:cs="Calibri"/>
                <w:sz w:val="20"/>
                <w:szCs w:val="20"/>
                <w:lang w:eastAsia="nl-NL"/>
              </w:rPr>
            </w:pPr>
            <w:r w:rsidRPr="00157221">
              <w:rPr>
                <w:rFonts w:eastAsia="Times New Roman" w:cs="Calibri"/>
                <w:sz w:val="20"/>
                <w:szCs w:val="20"/>
                <w:lang w:eastAsia="nl-NL"/>
              </w:rPr>
              <w:t xml:space="preserve">Het gehele eerste jaar van de Overeenkomst zullen géén prijswijzigingen worden doorgevoerd. Na het eerste jaar van de overeenkomst zal </w:t>
            </w:r>
            <w:r w:rsidRPr="00316519">
              <w:rPr>
                <w:rFonts w:eastAsia="Times New Roman" w:cs="Calibri"/>
                <w:sz w:val="20"/>
                <w:szCs w:val="20"/>
                <w:lang w:eastAsia="nl-NL"/>
              </w:rPr>
              <w:t>er per de 1</w:t>
            </w:r>
            <w:r w:rsidRPr="00316519">
              <w:rPr>
                <w:rFonts w:eastAsia="Times New Roman" w:cs="Calibri"/>
                <w:sz w:val="20"/>
                <w:szCs w:val="20"/>
                <w:vertAlign w:val="superscript"/>
                <w:lang w:eastAsia="nl-NL"/>
              </w:rPr>
              <w:t>ste</w:t>
            </w:r>
            <w:r w:rsidRPr="00316519">
              <w:rPr>
                <w:rFonts w:eastAsia="Times New Roman" w:cs="Calibri"/>
                <w:sz w:val="20"/>
                <w:szCs w:val="20"/>
                <w:lang w:eastAsia="nl-NL"/>
              </w:rPr>
              <w:t xml:space="preserve"> </w:t>
            </w:r>
            <w:r w:rsidR="00DE2C85" w:rsidRPr="00316519">
              <w:rPr>
                <w:rFonts w:eastAsia="Times New Roman" w:cs="Calibri"/>
                <w:sz w:val="20"/>
                <w:szCs w:val="20"/>
                <w:lang w:eastAsia="nl-NL"/>
              </w:rPr>
              <w:t>maart</w:t>
            </w:r>
            <w:r w:rsidRPr="00316519">
              <w:rPr>
                <w:rFonts w:eastAsia="Times New Roman" w:cs="Calibri"/>
                <w:sz w:val="20"/>
                <w:szCs w:val="20"/>
                <w:lang w:eastAsia="nl-NL"/>
              </w:rPr>
              <w:t xml:space="preserve"> van het hierop volgende jaar een prijsaanpassing kunnen worden doorgevoerd voor dat komende jaar. Dit zal nimmer met terugwerkende kracht gebeuren. Dit geldt ook voor de prijswijzigingen van de inspecties, zoals benoemd in onderdeel </w:t>
            </w:r>
            <w:r w:rsidR="00DE2C85" w:rsidRPr="00316519">
              <w:rPr>
                <w:rFonts w:eastAsia="Times New Roman" w:cs="Calibri"/>
                <w:sz w:val="20"/>
                <w:szCs w:val="20"/>
                <w:lang w:eastAsia="nl-NL"/>
              </w:rPr>
              <w:t>7</w:t>
            </w:r>
            <w:r w:rsidRPr="00316519">
              <w:rPr>
                <w:rFonts w:eastAsia="Times New Roman" w:cs="Calibri"/>
                <w:sz w:val="20"/>
                <w:szCs w:val="20"/>
                <w:lang w:eastAsia="nl-NL"/>
              </w:rPr>
              <w:t>: Kwaliteit &amp; Controle van dit Programma van Eisen. Eventuele prijswijzigingen dienen tenminste 2 maanden van tevoren</w:t>
            </w:r>
            <w:r w:rsidRPr="00157221">
              <w:rPr>
                <w:rFonts w:eastAsia="Times New Roman" w:cs="Calibri"/>
                <w:sz w:val="20"/>
                <w:szCs w:val="20"/>
                <w:lang w:eastAsia="nl-NL"/>
              </w:rPr>
              <w:t xml:space="preserve"> gecommuniceerd te worden met Opdrachtgever.</w:t>
            </w:r>
          </w:p>
        </w:tc>
      </w:tr>
      <w:tr w:rsidR="00976585" w:rsidRPr="003101F3" w14:paraId="183B4727" w14:textId="77777777" w:rsidTr="004C5CCF">
        <w:tc>
          <w:tcPr>
            <w:tcW w:w="786" w:type="dxa"/>
            <w:shd w:val="clear" w:color="auto" w:fill="auto"/>
          </w:tcPr>
          <w:p w14:paraId="7A6341D7"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8.</w:t>
            </w:r>
          </w:p>
        </w:tc>
        <w:tc>
          <w:tcPr>
            <w:tcW w:w="8500" w:type="dxa"/>
            <w:shd w:val="clear" w:color="auto" w:fill="auto"/>
          </w:tcPr>
          <w:p w14:paraId="423C6BD8" w14:textId="77777777" w:rsidR="00443453" w:rsidRDefault="00976585" w:rsidP="00904AF6">
            <w:pPr>
              <w:tabs>
                <w:tab w:val="left" w:pos="-1440"/>
                <w:tab w:val="left" w:pos="-960"/>
                <w:tab w:val="left" w:pos="-480"/>
              </w:tabs>
              <w:spacing w:after="0" w:line="276" w:lineRule="auto"/>
              <w:jc w:val="both"/>
              <w:rPr>
                <w:rFonts w:eastAsia="Times New Roman" w:cs="Calibri"/>
                <w:sz w:val="20"/>
                <w:szCs w:val="20"/>
                <w:lang w:eastAsia="nl-NL"/>
              </w:rPr>
            </w:pPr>
            <w:r w:rsidRPr="00157221">
              <w:rPr>
                <w:rFonts w:eastAsia="Times New Roman" w:cs="Calibri"/>
                <w:sz w:val="20"/>
                <w:szCs w:val="20"/>
                <w:lang w:eastAsia="nl-NL"/>
              </w:rPr>
              <w:t>De in</w:t>
            </w:r>
            <w:r>
              <w:rPr>
                <w:rFonts w:eastAsia="Times New Roman" w:cs="Calibri"/>
                <w:sz w:val="20"/>
                <w:szCs w:val="20"/>
                <w:lang w:eastAsia="nl-NL"/>
              </w:rPr>
              <w:t xml:space="preserve"> eis 7</w:t>
            </w:r>
            <w:r w:rsidRPr="00157221">
              <w:rPr>
                <w:rFonts w:eastAsia="Times New Roman" w:cs="Calibri"/>
                <w:sz w:val="20"/>
                <w:szCs w:val="20"/>
                <w:lang w:eastAsia="nl-NL"/>
              </w:rPr>
              <w:t xml:space="preserve"> bedoelde prijsaanpassing wordt bepaald aan de hand van het CBS-prijsindexcijfer, inzake </w:t>
            </w:r>
            <w:proofErr w:type="spellStart"/>
            <w:r w:rsidRPr="00157221">
              <w:rPr>
                <w:rFonts w:eastAsia="Times New Roman" w:cs="Calibri"/>
                <w:sz w:val="20"/>
                <w:szCs w:val="20"/>
                <w:lang w:eastAsia="nl-NL"/>
              </w:rPr>
              <w:t>CAO-lonen</w:t>
            </w:r>
            <w:proofErr w:type="spellEnd"/>
            <w:r w:rsidRPr="00157221">
              <w:rPr>
                <w:rFonts w:eastAsia="Times New Roman" w:cs="Calibri"/>
                <w:sz w:val="20"/>
                <w:szCs w:val="20"/>
                <w:lang w:eastAsia="nl-NL"/>
              </w:rPr>
              <w:t xml:space="preserve">, contractuele loonkosten en arbeidsduur: 812 schoonmaakdiensten: Dienstenprijzen, Cao-lonen per uur incl. </w:t>
            </w:r>
            <w:proofErr w:type="spellStart"/>
            <w:r w:rsidRPr="00157221">
              <w:rPr>
                <w:rFonts w:eastAsia="Times New Roman" w:cs="Calibri"/>
                <w:sz w:val="20"/>
                <w:szCs w:val="20"/>
                <w:lang w:eastAsia="nl-NL"/>
              </w:rPr>
              <w:t>bijz.beloningen</w:t>
            </w:r>
            <w:proofErr w:type="spellEnd"/>
            <w:r w:rsidRPr="00157221">
              <w:rPr>
                <w:rFonts w:eastAsia="Times New Roman" w:cs="Calibri"/>
                <w:sz w:val="20"/>
                <w:szCs w:val="20"/>
                <w:lang w:eastAsia="nl-NL"/>
              </w:rPr>
              <w:t>. Te vinden via:</w:t>
            </w:r>
          </w:p>
          <w:p w14:paraId="4CE1BD55" w14:textId="23020DCB" w:rsidR="00976585" w:rsidRPr="00157221" w:rsidRDefault="00443453" w:rsidP="00904AF6">
            <w:pPr>
              <w:tabs>
                <w:tab w:val="left" w:pos="-1440"/>
                <w:tab w:val="left" w:pos="-960"/>
                <w:tab w:val="left" w:pos="-480"/>
              </w:tabs>
              <w:spacing w:after="0" w:line="276" w:lineRule="auto"/>
              <w:jc w:val="both"/>
              <w:rPr>
                <w:rFonts w:eastAsia="Times New Roman" w:cs="Calibri"/>
                <w:sz w:val="20"/>
                <w:szCs w:val="20"/>
                <w:lang w:eastAsia="nl-NL"/>
              </w:rPr>
            </w:pPr>
            <w:hyperlink r:id="rId10" w:history="1">
              <w:r w:rsidRPr="006A6E0C">
                <w:rPr>
                  <w:rStyle w:val="Hyperlink"/>
                  <w:rFonts w:eastAsia="Times New Roman" w:cs="Calibri"/>
                  <w:sz w:val="20"/>
                  <w:szCs w:val="20"/>
                  <w:lang w:eastAsia="nl-NL"/>
                </w:rPr>
                <w:t>https://opendata.cbs.nl/#/CBS/nl/dataset/85663NED/table?dl=A3AEE</w:t>
              </w:r>
            </w:hyperlink>
            <w:r>
              <w:rPr>
                <w:rFonts w:eastAsia="Times New Roman" w:cs="Calibri"/>
                <w:sz w:val="20"/>
                <w:szCs w:val="20"/>
                <w:lang w:eastAsia="nl-NL"/>
              </w:rPr>
              <w:t xml:space="preserve"> </w:t>
            </w:r>
          </w:p>
          <w:p w14:paraId="3BFF4755" w14:textId="77777777" w:rsidR="00443453" w:rsidRDefault="00443453" w:rsidP="00904AF6">
            <w:pPr>
              <w:tabs>
                <w:tab w:val="left" w:pos="-1440"/>
                <w:tab w:val="left" w:pos="-960"/>
                <w:tab w:val="left" w:pos="-480"/>
              </w:tabs>
              <w:spacing w:after="0" w:line="276" w:lineRule="auto"/>
              <w:jc w:val="both"/>
              <w:rPr>
                <w:rFonts w:eastAsia="Times New Roman" w:cs="Calibri"/>
                <w:sz w:val="20"/>
                <w:szCs w:val="20"/>
                <w:lang w:eastAsia="nl-NL"/>
              </w:rPr>
            </w:pPr>
          </w:p>
          <w:p w14:paraId="17B0A4CA" w14:textId="4B605C06" w:rsidR="00DE2C85" w:rsidRDefault="00976585" w:rsidP="00904AF6">
            <w:pPr>
              <w:tabs>
                <w:tab w:val="left" w:pos="-1440"/>
                <w:tab w:val="left" w:pos="-960"/>
                <w:tab w:val="left" w:pos="-480"/>
              </w:tabs>
              <w:spacing w:after="0" w:line="276" w:lineRule="auto"/>
              <w:jc w:val="both"/>
              <w:rPr>
                <w:rFonts w:eastAsia="Times New Roman" w:cs="Calibri"/>
                <w:sz w:val="20"/>
                <w:szCs w:val="20"/>
                <w:lang w:eastAsia="nl-NL"/>
              </w:rPr>
            </w:pPr>
            <w:r w:rsidRPr="00157221">
              <w:rPr>
                <w:rFonts w:eastAsia="Times New Roman" w:cs="Calibri"/>
                <w:sz w:val="20"/>
                <w:szCs w:val="20"/>
                <w:lang w:eastAsia="nl-NL"/>
              </w:rPr>
              <w:t xml:space="preserve">Het percentage is het jaartotaal over het voorgaande jaar, deze wordt in de eerste week van januari van het volgende jaar gepubliceerd. </w:t>
            </w:r>
          </w:p>
          <w:p w14:paraId="468FDDC2" w14:textId="77777777" w:rsidR="00443453" w:rsidRPr="00487EF8" w:rsidRDefault="00443453" w:rsidP="00904AF6">
            <w:pPr>
              <w:tabs>
                <w:tab w:val="left" w:pos="-1440"/>
                <w:tab w:val="left" w:pos="-960"/>
                <w:tab w:val="left" w:pos="-480"/>
              </w:tabs>
              <w:spacing w:after="0" w:line="276" w:lineRule="auto"/>
              <w:jc w:val="both"/>
              <w:rPr>
                <w:rFonts w:eastAsia="Times New Roman" w:cs="Calibri"/>
                <w:sz w:val="20"/>
                <w:szCs w:val="20"/>
                <w:lang w:eastAsia="nl-NL"/>
              </w:rPr>
            </w:pPr>
          </w:p>
        </w:tc>
      </w:tr>
      <w:tr w:rsidR="00976585" w:rsidRPr="001B0DF8" w14:paraId="5FB21E70" w14:textId="77777777" w:rsidTr="004C5CCF">
        <w:tc>
          <w:tcPr>
            <w:tcW w:w="786" w:type="dxa"/>
            <w:shd w:val="clear" w:color="auto" w:fill="173583"/>
          </w:tcPr>
          <w:p w14:paraId="35255752" w14:textId="77777777" w:rsidR="00976585" w:rsidRPr="003101F3" w:rsidRDefault="00976585" w:rsidP="00904AF6">
            <w:pPr>
              <w:tabs>
                <w:tab w:val="left" w:pos="709"/>
              </w:tabs>
              <w:spacing w:after="0" w:line="240" w:lineRule="auto"/>
              <w:rPr>
                <w:rFonts w:eastAsia="Times New Roman" w:cs="Calibri"/>
                <w:b/>
                <w:bCs/>
                <w:sz w:val="20"/>
                <w:szCs w:val="20"/>
                <w:lang w:eastAsia="nl-NL"/>
              </w:rPr>
            </w:pPr>
            <w:r w:rsidRPr="003101F3">
              <w:rPr>
                <w:rFonts w:eastAsia="Times New Roman" w:cs="Calibri"/>
                <w:b/>
                <w:bCs/>
                <w:sz w:val="20"/>
                <w:szCs w:val="20"/>
                <w:lang w:eastAsia="nl-NL"/>
              </w:rPr>
              <w:lastRenderedPageBreak/>
              <w:t>Eis</w:t>
            </w:r>
          </w:p>
        </w:tc>
        <w:tc>
          <w:tcPr>
            <w:tcW w:w="8500" w:type="dxa"/>
            <w:shd w:val="clear" w:color="auto" w:fill="173583"/>
          </w:tcPr>
          <w:p w14:paraId="7493A872" w14:textId="77777777" w:rsidR="00976585" w:rsidRPr="00487EF8" w:rsidRDefault="00976585" w:rsidP="00904AF6">
            <w:pPr>
              <w:pStyle w:val="Kop1"/>
              <w:numPr>
                <w:ilvl w:val="0"/>
                <w:numId w:val="1"/>
              </w:numPr>
              <w:tabs>
                <w:tab w:val="num" w:pos="360"/>
              </w:tabs>
              <w:spacing w:line="276" w:lineRule="auto"/>
              <w:ind w:left="0" w:firstLine="0"/>
              <w:rPr>
                <w:rFonts w:cs="Calibri"/>
                <w:color w:val="auto"/>
                <w:szCs w:val="22"/>
              </w:rPr>
            </w:pPr>
            <w:r w:rsidRPr="00487EF8">
              <w:rPr>
                <w:rFonts w:cs="Calibri"/>
                <w:color w:val="auto"/>
                <w:szCs w:val="22"/>
              </w:rPr>
              <w:t>Overdracht rechten en verplichtingen</w:t>
            </w:r>
          </w:p>
        </w:tc>
      </w:tr>
      <w:tr w:rsidR="00976585" w:rsidRPr="003101F3" w14:paraId="2DD985B3" w14:textId="77777777" w:rsidTr="004C5CCF">
        <w:tc>
          <w:tcPr>
            <w:tcW w:w="786" w:type="dxa"/>
            <w:shd w:val="clear" w:color="auto" w:fill="auto"/>
          </w:tcPr>
          <w:p w14:paraId="4F46A6CC"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1.</w:t>
            </w:r>
          </w:p>
        </w:tc>
        <w:tc>
          <w:tcPr>
            <w:tcW w:w="8500" w:type="dxa"/>
            <w:shd w:val="clear" w:color="auto" w:fill="auto"/>
          </w:tcPr>
          <w:p w14:paraId="6479C077" w14:textId="77777777" w:rsidR="00976585" w:rsidRPr="003101F3" w:rsidRDefault="00976585" w:rsidP="00904AF6">
            <w:pPr>
              <w:suppressAutoHyphens/>
              <w:spacing w:after="0" w:line="276" w:lineRule="auto"/>
              <w:jc w:val="both"/>
              <w:rPr>
                <w:rFonts w:eastAsia="Times New Roman" w:cs="Calibri"/>
                <w:sz w:val="20"/>
                <w:szCs w:val="20"/>
                <w:lang w:eastAsia="nl-NL"/>
              </w:rPr>
            </w:pPr>
            <w:r w:rsidRPr="00487EF8">
              <w:rPr>
                <w:rFonts w:eastAsia="Times New Roman" w:cs="Calibri"/>
                <w:sz w:val="20"/>
                <w:szCs w:val="20"/>
                <w:lang w:eastAsia="nl-NL"/>
              </w:rPr>
              <w:t xml:space="preserve">Opdrachtnemer is niet gerechtigd de rechten en plichten uit de Overeenkomst zonder schriftelijke toestemming van Opdrachtgever aan een derde over te dragen. </w:t>
            </w:r>
          </w:p>
        </w:tc>
      </w:tr>
      <w:tr w:rsidR="00976585" w:rsidRPr="003101F3" w14:paraId="620F142F" w14:textId="77777777" w:rsidTr="004C5CCF">
        <w:tc>
          <w:tcPr>
            <w:tcW w:w="786" w:type="dxa"/>
            <w:shd w:val="clear" w:color="auto" w:fill="auto"/>
          </w:tcPr>
          <w:p w14:paraId="0CEAF028"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2.</w:t>
            </w:r>
          </w:p>
        </w:tc>
        <w:tc>
          <w:tcPr>
            <w:tcW w:w="8500" w:type="dxa"/>
            <w:shd w:val="clear" w:color="auto" w:fill="auto"/>
          </w:tcPr>
          <w:p w14:paraId="2C0BF6FD" w14:textId="77777777" w:rsidR="00976585" w:rsidRPr="003101F3" w:rsidRDefault="00976585" w:rsidP="00904AF6">
            <w:pPr>
              <w:spacing w:after="0" w:line="276" w:lineRule="auto"/>
              <w:jc w:val="both"/>
              <w:rPr>
                <w:rFonts w:eastAsia="Times New Roman" w:cs="Calibri"/>
                <w:sz w:val="20"/>
                <w:szCs w:val="20"/>
                <w:lang w:eastAsia="nl-NL"/>
              </w:rPr>
            </w:pPr>
            <w:r w:rsidRPr="00487EF8">
              <w:rPr>
                <w:rFonts w:eastAsia="Times New Roman" w:cs="Calibri"/>
                <w:sz w:val="20"/>
                <w:szCs w:val="20"/>
                <w:lang w:eastAsia="nl-NL"/>
              </w:rPr>
              <w:t xml:space="preserve">Opdrachtnemer mag, na schriftelijke toestemming van Opdrachtgever, personeel inhuren bij derden voor het uitvoeren van Werkzaamheden die voortvloeien uit deze Overeenkomst. Opdrachtnemer blijft in dit geval aansprakelijk voor de uitvoering van de Werkzaamheden voortvloeiend uit deze Overeenkomst. De door Opdrachtgever gegeven toestemming laat onverlet de verantwoordelijkheid en aansprakelijkheid van Opdrachtnemer voor de nakoming van de krachtens deze Overeenkomst op hem rustende verplichtingen en de krachtens belasting- en socialeverzekeringswetgeving op hem als werkgever rustende verplichtingen. </w:t>
            </w:r>
          </w:p>
        </w:tc>
      </w:tr>
      <w:tr w:rsidR="00976585" w:rsidRPr="001B0DF8" w14:paraId="0F222FA7" w14:textId="77777777" w:rsidTr="004C5CCF">
        <w:tc>
          <w:tcPr>
            <w:tcW w:w="786" w:type="dxa"/>
            <w:shd w:val="clear" w:color="auto" w:fill="173583"/>
          </w:tcPr>
          <w:p w14:paraId="77864BD4" w14:textId="77777777" w:rsidR="00976585" w:rsidRPr="003101F3" w:rsidRDefault="00976585" w:rsidP="00904AF6">
            <w:pPr>
              <w:tabs>
                <w:tab w:val="left" w:pos="709"/>
              </w:tabs>
              <w:spacing w:after="0" w:line="240" w:lineRule="auto"/>
              <w:rPr>
                <w:rFonts w:eastAsia="Times New Roman" w:cs="Calibri"/>
                <w:b/>
                <w:bCs/>
                <w:sz w:val="20"/>
                <w:szCs w:val="20"/>
                <w:lang w:eastAsia="nl-NL"/>
              </w:rPr>
            </w:pPr>
            <w:r w:rsidRPr="003101F3">
              <w:rPr>
                <w:rFonts w:eastAsia="Times New Roman" w:cs="Calibri"/>
                <w:b/>
                <w:bCs/>
                <w:sz w:val="20"/>
                <w:szCs w:val="20"/>
                <w:lang w:eastAsia="nl-NL"/>
              </w:rPr>
              <w:t>Eis</w:t>
            </w:r>
          </w:p>
        </w:tc>
        <w:tc>
          <w:tcPr>
            <w:tcW w:w="8500" w:type="dxa"/>
            <w:shd w:val="clear" w:color="auto" w:fill="173583"/>
          </w:tcPr>
          <w:p w14:paraId="7617EE69" w14:textId="77777777" w:rsidR="00976585" w:rsidRPr="00487EF8" w:rsidRDefault="00976585" w:rsidP="00904AF6">
            <w:pPr>
              <w:pStyle w:val="Kop1"/>
              <w:numPr>
                <w:ilvl w:val="0"/>
                <w:numId w:val="1"/>
              </w:numPr>
              <w:tabs>
                <w:tab w:val="num" w:pos="360"/>
              </w:tabs>
              <w:spacing w:line="276" w:lineRule="auto"/>
              <w:ind w:left="0" w:firstLine="0"/>
              <w:rPr>
                <w:rFonts w:cs="Calibri"/>
                <w:color w:val="auto"/>
                <w:szCs w:val="22"/>
                <w:lang w:eastAsia="nl-NL"/>
              </w:rPr>
            </w:pPr>
            <w:r w:rsidRPr="00487EF8">
              <w:rPr>
                <w:rFonts w:cs="Calibri"/>
                <w:color w:val="auto"/>
                <w:szCs w:val="22"/>
                <w:lang w:eastAsia="nl-NL"/>
              </w:rPr>
              <w:t>Werkzaamheden en Werkrooster</w:t>
            </w:r>
          </w:p>
        </w:tc>
      </w:tr>
      <w:tr w:rsidR="00976585" w:rsidRPr="003101F3" w14:paraId="7C13E1ED" w14:textId="77777777" w:rsidTr="004C5CCF">
        <w:tc>
          <w:tcPr>
            <w:tcW w:w="786" w:type="dxa"/>
            <w:shd w:val="clear" w:color="auto" w:fill="auto"/>
          </w:tcPr>
          <w:p w14:paraId="2D8AD6BC"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1.</w:t>
            </w:r>
          </w:p>
        </w:tc>
        <w:tc>
          <w:tcPr>
            <w:tcW w:w="8500" w:type="dxa"/>
            <w:shd w:val="clear" w:color="auto" w:fill="auto"/>
          </w:tcPr>
          <w:p w14:paraId="425CC58F" w14:textId="0C86C523" w:rsidR="00976585" w:rsidRPr="00487EF8" w:rsidRDefault="00976585" w:rsidP="00904AF6">
            <w:pPr>
              <w:pStyle w:val="Lijstalinea"/>
              <w:keepNext/>
              <w:keepLines/>
              <w:spacing w:after="0" w:line="276" w:lineRule="auto"/>
              <w:ind w:left="0"/>
              <w:jc w:val="both"/>
              <w:rPr>
                <w:rFonts w:eastAsia="Times New Roman" w:cs="Calibri"/>
                <w:sz w:val="20"/>
                <w:szCs w:val="20"/>
                <w:lang w:eastAsia="nl-NL"/>
              </w:rPr>
            </w:pPr>
            <w:r w:rsidRPr="00157221">
              <w:rPr>
                <w:rFonts w:eastAsia="Times New Roman" w:cs="Calibri"/>
                <w:sz w:val="20"/>
                <w:szCs w:val="20"/>
                <w:lang w:eastAsia="nl-NL"/>
              </w:rPr>
              <w:t>In alle Objecten dienen Werkroosters aanwezig te zijn voor gebruik door de medewerkers. De inhoud van het werkrooster komt overeen met de contactuele afspraken. Het Werkrooster bevat een schematische en evenwichtige verdeling van de Werkzaamheden en is eenvoudig te begrijpen. De Opdrachtnemer is verantwoordelijk voor de aanwezigheid van de Werkroosters. Indien Opdrachtgever daartoe verzoekt zal Opdrachtnemer ook Ruimteroosters</w:t>
            </w:r>
            <w:r w:rsidR="004C5CCF">
              <w:rPr>
                <w:rFonts w:eastAsia="Times New Roman" w:cs="Calibri"/>
                <w:sz w:val="20"/>
                <w:szCs w:val="20"/>
                <w:lang w:eastAsia="nl-NL"/>
              </w:rPr>
              <w:t>.</w:t>
            </w:r>
          </w:p>
        </w:tc>
      </w:tr>
      <w:tr w:rsidR="00976585" w:rsidRPr="003101F3" w14:paraId="7CCA8048" w14:textId="77777777" w:rsidTr="004C5CCF">
        <w:tc>
          <w:tcPr>
            <w:tcW w:w="786" w:type="dxa"/>
            <w:shd w:val="clear" w:color="auto" w:fill="auto"/>
          </w:tcPr>
          <w:p w14:paraId="21CF3F47"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2.</w:t>
            </w:r>
          </w:p>
        </w:tc>
        <w:tc>
          <w:tcPr>
            <w:tcW w:w="8500" w:type="dxa"/>
            <w:shd w:val="clear" w:color="auto" w:fill="auto"/>
          </w:tcPr>
          <w:p w14:paraId="26BB5C23" w14:textId="77777777" w:rsidR="00976585" w:rsidRPr="003101F3" w:rsidRDefault="00976585" w:rsidP="00904AF6">
            <w:pPr>
              <w:pStyle w:val="Lijstalinea"/>
              <w:keepNext/>
              <w:keepLines/>
              <w:spacing w:after="0" w:line="276" w:lineRule="auto"/>
              <w:ind w:left="0"/>
              <w:jc w:val="both"/>
              <w:rPr>
                <w:rFonts w:eastAsia="Times New Roman" w:cs="Calibri"/>
                <w:sz w:val="20"/>
                <w:szCs w:val="20"/>
                <w:lang w:eastAsia="nl-NL"/>
              </w:rPr>
            </w:pPr>
            <w:r w:rsidRPr="00487EF8">
              <w:rPr>
                <w:rFonts w:eastAsia="Times New Roman" w:cs="Calibri"/>
                <w:sz w:val="20"/>
                <w:szCs w:val="20"/>
                <w:lang w:eastAsia="nl-NL"/>
              </w:rPr>
              <w:t xml:space="preserve">Opdrachtnemer dient gebruik te maken van middelen en materialen die ervoor zorgdragen dat medewerkers een zo gering mogelijke fysieke belasting ervaren. </w:t>
            </w:r>
          </w:p>
        </w:tc>
      </w:tr>
      <w:tr w:rsidR="00976585" w:rsidRPr="003101F3" w14:paraId="2ABFC6C3" w14:textId="77777777" w:rsidTr="004C5CCF">
        <w:tc>
          <w:tcPr>
            <w:tcW w:w="786" w:type="dxa"/>
            <w:shd w:val="clear" w:color="auto" w:fill="auto"/>
          </w:tcPr>
          <w:p w14:paraId="7FA834A0"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3.</w:t>
            </w:r>
          </w:p>
        </w:tc>
        <w:tc>
          <w:tcPr>
            <w:tcW w:w="8500" w:type="dxa"/>
            <w:shd w:val="clear" w:color="auto" w:fill="auto"/>
          </w:tcPr>
          <w:p w14:paraId="72F7E2AC" w14:textId="77777777" w:rsidR="00976585" w:rsidRPr="003101F3" w:rsidRDefault="00976585" w:rsidP="00904AF6">
            <w:pPr>
              <w:pStyle w:val="Lijstalinea"/>
              <w:keepNext/>
              <w:keepLines/>
              <w:spacing w:after="0" w:line="276" w:lineRule="auto"/>
              <w:ind w:left="0"/>
              <w:jc w:val="both"/>
              <w:rPr>
                <w:rFonts w:eastAsia="Times New Roman" w:cs="Calibri"/>
                <w:sz w:val="20"/>
                <w:szCs w:val="20"/>
                <w:lang w:eastAsia="nl-NL"/>
              </w:rPr>
            </w:pPr>
            <w:r w:rsidRPr="00487EF8">
              <w:rPr>
                <w:rFonts w:eastAsia="Times New Roman" w:cs="Calibri"/>
                <w:sz w:val="20"/>
                <w:szCs w:val="20"/>
                <w:lang w:eastAsia="nl-NL"/>
              </w:rPr>
              <w:t xml:space="preserve">Bij start van de Overeenkomst dient opdrachtnemer binnen 6 maanden een werkdrukmeting  schoonmaak uit te voeren.  Zie: </w:t>
            </w:r>
            <w:hyperlink r:id="rId11" w:history="1">
              <w:r w:rsidRPr="00487EF8">
                <w:rPr>
                  <w:rStyle w:val="Hyperlink"/>
                  <w:rFonts w:eastAsia="Times New Roman" w:cs="Calibri"/>
                  <w:sz w:val="20"/>
                  <w:szCs w:val="20"/>
                  <w:lang w:eastAsia="nl-NL"/>
                </w:rPr>
                <w:t>https://www.werkdrukmeterschoonmaak.nl/</w:t>
              </w:r>
            </w:hyperlink>
            <w:r w:rsidRPr="00487EF8">
              <w:rPr>
                <w:rFonts w:eastAsia="Times New Roman" w:cs="Calibri"/>
                <w:sz w:val="20"/>
                <w:szCs w:val="20"/>
                <w:lang w:eastAsia="nl-NL"/>
              </w:rPr>
              <w:t>.  De resultaten van de werkdrukmeting worden ter beschikking gesteld aan de Opdrachtgever.</w:t>
            </w:r>
          </w:p>
        </w:tc>
      </w:tr>
      <w:tr w:rsidR="00976585" w:rsidRPr="003101F3" w14:paraId="7DA822C5" w14:textId="77777777" w:rsidTr="004C5CCF">
        <w:tc>
          <w:tcPr>
            <w:tcW w:w="786" w:type="dxa"/>
            <w:shd w:val="clear" w:color="auto" w:fill="auto"/>
          </w:tcPr>
          <w:p w14:paraId="1A38FE6F"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4.</w:t>
            </w:r>
          </w:p>
        </w:tc>
        <w:tc>
          <w:tcPr>
            <w:tcW w:w="8500" w:type="dxa"/>
            <w:shd w:val="clear" w:color="auto" w:fill="auto"/>
          </w:tcPr>
          <w:p w14:paraId="1785A8C4" w14:textId="77777777" w:rsidR="00976585" w:rsidRPr="003101F3" w:rsidRDefault="00976585" w:rsidP="00904AF6">
            <w:pPr>
              <w:pStyle w:val="Lijstalinea"/>
              <w:keepNext/>
              <w:keepLines/>
              <w:spacing w:after="0" w:line="276" w:lineRule="auto"/>
              <w:ind w:left="0"/>
              <w:jc w:val="both"/>
              <w:rPr>
                <w:rFonts w:eastAsia="Times New Roman" w:cs="Calibri"/>
                <w:sz w:val="20"/>
                <w:szCs w:val="20"/>
                <w:lang w:eastAsia="nl-NL"/>
              </w:rPr>
            </w:pPr>
            <w:r w:rsidRPr="00487EF8">
              <w:rPr>
                <w:rFonts w:eastAsia="Times New Roman" w:cs="Calibri"/>
                <w:sz w:val="20"/>
                <w:szCs w:val="20"/>
                <w:lang w:eastAsia="nl-NL"/>
              </w:rPr>
              <w:t>Opdrachtnemer verricht Werkzaamheden altijd tijdens normale CAO-uren, zodanig dat er geen sprake is van ‘toeslag bijzondere uren’ zoals vermeld  in de CAO Schoonmaak en glazenwassersbedrijf’, tenzij uitdrukkelijk anders is vermeld in de Overeenkomst, in het Schoonmaakprogramma of op uitdrukkelijke wens van Opdrachtgever bijv. bij calamiteiten.</w:t>
            </w:r>
          </w:p>
        </w:tc>
      </w:tr>
      <w:tr w:rsidR="00976585" w:rsidRPr="003101F3" w14:paraId="28EF46A4" w14:textId="77777777" w:rsidTr="004C5CCF">
        <w:tc>
          <w:tcPr>
            <w:tcW w:w="786" w:type="dxa"/>
            <w:shd w:val="clear" w:color="auto" w:fill="auto"/>
          </w:tcPr>
          <w:p w14:paraId="364AC8EB"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5.</w:t>
            </w:r>
          </w:p>
        </w:tc>
        <w:tc>
          <w:tcPr>
            <w:tcW w:w="8500" w:type="dxa"/>
            <w:shd w:val="clear" w:color="auto" w:fill="auto"/>
          </w:tcPr>
          <w:p w14:paraId="6E0AA1D4" w14:textId="77777777" w:rsidR="00976585" w:rsidRPr="00157221" w:rsidRDefault="00976585" w:rsidP="00904AF6">
            <w:pPr>
              <w:pStyle w:val="Lijstalinea"/>
              <w:keepNext/>
              <w:keepLines/>
              <w:spacing w:after="0" w:line="276" w:lineRule="auto"/>
              <w:ind w:left="0"/>
              <w:jc w:val="both"/>
              <w:rPr>
                <w:rFonts w:eastAsia="Times New Roman" w:cs="Calibri"/>
                <w:sz w:val="20"/>
                <w:szCs w:val="20"/>
                <w:lang w:eastAsia="nl-NL"/>
              </w:rPr>
            </w:pPr>
            <w:r w:rsidRPr="00157221">
              <w:rPr>
                <w:rFonts w:eastAsia="Times New Roman" w:cs="Calibri"/>
                <w:sz w:val="20"/>
                <w:szCs w:val="20"/>
                <w:lang w:eastAsia="nl-NL"/>
              </w:rPr>
              <w:t>Opdrachtnemer stelt een  direct toezich</w:t>
            </w:r>
            <w:r w:rsidRPr="00D24DA9">
              <w:rPr>
                <w:rFonts w:eastAsia="Times New Roman" w:cs="Calibri"/>
                <w:sz w:val="20"/>
                <w:szCs w:val="20"/>
                <w:lang w:eastAsia="nl-NL"/>
              </w:rPr>
              <w:t>thouder aan die minimaal 8% aanwezig is op een Object met als doel om de uitvoering van de Werkzaamheden te controleren en te communiceren</w:t>
            </w:r>
            <w:r w:rsidRPr="00157221">
              <w:rPr>
                <w:rFonts w:eastAsia="Times New Roman" w:cs="Calibri"/>
                <w:sz w:val="20"/>
                <w:szCs w:val="20"/>
                <w:lang w:eastAsia="nl-NL"/>
              </w:rPr>
              <w:t xml:space="preserve"> met het personeel  die de uitvoering verzorgt. </w:t>
            </w:r>
          </w:p>
        </w:tc>
      </w:tr>
      <w:tr w:rsidR="00976585" w:rsidRPr="003101F3" w14:paraId="61E09696" w14:textId="77777777" w:rsidTr="004C5CCF">
        <w:tc>
          <w:tcPr>
            <w:tcW w:w="786" w:type="dxa"/>
            <w:shd w:val="clear" w:color="auto" w:fill="auto"/>
          </w:tcPr>
          <w:p w14:paraId="7E75C888"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6.</w:t>
            </w:r>
          </w:p>
        </w:tc>
        <w:tc>
          <w:tcPr>
            <w:tcW w:w="8500" w:type="dxa"/>
            <w:shd w:val="clear" w:color="auto" w:fill="auto"/>
          </w:tcPr>
          <w:p w14:paraId="079B0A23" w14:textId="77777777" w:rsidR="00976585" w:rsidRPr="003101F3" w:rsidRDefault="00976585" w:rsidP="00904AF6">
            <w:pPr>
              <w:pStyle w:val="Lijstalinea"/>
              <w:keepNext/>
              <w:keepLines/>
              <w:spacing w:after="0" w:line="276" w:lineRule="auto"/>
              <w:ind w:left="0"/>
              <w:jc w:val="both"/>
              <w:rPr>
                <w:rFonts w:eastAsia="Times New Roman" w:cs="Calibri"/>
                <w:sz w:val="20"/>
                <w:szCs w:val="20"/>
                <w:lang w:eastAsia="nl-NL"/>
              </w:rPr>
            </w:pPr>
            <w:r w:rsidRPr="00487EF8">
              <w:rPr>
                <w:rFonts w:eastAsia="Times New Roman" w:cs="Calibri"/>
                <w:sz w:val="20"/>
                <w:szCs w:val="20"/>
                <w:lang w:eastAsia="nl-NL"/>
              </w:rPr>
              <w:t>Opdrachtgever draagt er zorg voor dat het personeel van Opdrachtnemer op de in het Werkrooster aangegeven tijden toegang heeft tot de vertrekken die moeten worden schoongemaakt.</w:t>
            </w:r>
          </w:p>
        </w:tc>
      </w:tr>
      <w:tr w:rsidR="00976585" w:rsidRPr="003101F3" w14:paraId="0D436F20" w14:textId="77777777" w:rsidTr="004C5CCF">
        <w:tc>
          <w:tcPr>
            <w:tcW w:w="786" w:type="dxa"/>
            <w:shd w:val="clear" w:color="auto" w:fill="auto"/>
          </w:tcPr>
          <w:p w14:paraId="7FFDE955"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7.</w:t>
            </w:r>
          </w:p>
        </w:tc>
        <w:tc>
          <w:tcPr>
            <w:tcW w:w="8500" w:type="dxa"/>
            <w:shd w:val="clear" w:color="auto" w:fill="auto"/>
          </w:tcPr>
          <w:p w14:paraId="4AED50D9" w14:textId="77777777" w:rsidR="00976585" w:rsidRPr="003101F3" w:rsidRDefault="00976585" w:rsidP="00904AF6">
            <w:pPr>
              <w:pStyle w:val="Lijstalinea"/>
              <w:keepNext/>
              <w:keepLines/>
              <w:spacing w:after="0" w:line="276" w:lineRule="auto"/>
              <w:ind w:left="0"/>
              <w:jc w:val="both"/>
              <w:rPr>
                <w:rFonts w:eastAsia="Times New Roman" w:cs="Calibri"/>
                <w:sz w:val="20"/>
                <w:szCs w:val="20"/>
                <w:lang w:eastAsia="nl-NL"/>
              </w:rPr>
            </w:pPr>
            <w:r w:rsidRPr="00487EF8">
              <w:rPr>
                <w:rFonts w:cs="Calibri"/>
                <w:sz w:val="20"/>
                <w:szCs w:val="20"/>
              </w:rPr>
              <w:t>Opdrachtgever heeft de bevoegdheid om aan de direct toezichthouder, of bij afwezigheid van deze, aan ander personeel van Opdrachtnemer, in afwijking van het Bestek en het Werkrooster, tijdelijk andere dan de overeengekomen Werkzaamheden op te dragen indien onvoorziene omstandigheden dit naar het oordeel van Opdrachtgever noodzakelijk maken. Ten aanzien van een dergelijke tijdelijke maatregel zal Opdrachtnemer geen extra financiële aanspraken kunnen doen gelden.</w:t>
            </w:r>
          </w:p>
        </w:tc>
      </w:tr>
      <w:tr w:rsidR="00976585" w:rsidRPr="003101F3" w14:paraId="2282A641" w14:textId="77777777" w:rsidTr="004C5CCF">
        <w:tc>
          <w:tcPr>
            <w:tcW w:w="786" w:type="dxa"/>
            <w:shd w:val="clear" w:color="auto" w:fill="auto"/>
          </w:tcPr>
          <w:p w14:paraId="6F0ACD61"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8.</w:t>
            </w:r>
          </w:p>
        </w:tc>
        <w:tc>
          <w:tcPr>
            <w:tcW w:w="8500" w:type="dxa"/>
            <w:shd w:val="clear" w:color="auto" w:fill="auto"/>
          </w:tcPr>
          <w:p w14:paraId="0C75E945" w14:textId="120DAF76" w:rsidR="00976585" w:rsidRPr="003101F3" w:rsidRDefault="00976585" w:rsidP="00904AF6">
            <w:pPr>
              <w:pStyle w:val="Lijstalinea"/>
              <w:keepNext/>
              <w:keepLines/>
              <w:spacing w:after="0" w:line="276" w:lineRule="auto"/>
              <w:ind w:left="0"/>
              <w:jc w:val="both"/>
              <w:rPr>
                <w:rFonts w:eastAsia="Times New Roman" w:cs="Calibri"/>
                <w:sz w:val="20"/>
                <w:szCs w:val="20"/>
                <w:lang w:eastAsia="nl-NL"/>
              </w:rPr>
            </w:pPr>
            <w:r w:rsidRPr="00487EF8">
              <w:rPr>
                <w:rFonts w:eastAsia="Times New Roman" w:cs="Calibri"/>
                <w:sz w:val="20"/>
                <w:szCs w:val="20"/>
                <w:lang w:eastAsia="nl-NL"/>
              </w:rPr>
              <w:t>Indien een wijziging echter van permanente aard blijkt en een belangrijke verlichting, dan wel verzwaring van de Werkzaamheden meebrengt, zal Opdrachtgever of Opdrachtnemer, een verzoek tot schriftelijke wijziging van de Overeenkomst indienen</w:t>
            </w:r>
            <w:r w:rsidR="00443453">
              <w:rPr>
                <w:rFonts w:eastAsia="Times New Roman" w:cs="Calibri"/>
                <w:sz w:val="20"/>
                <w:szCs w:val="20"/>
                <w:lang w:eastAsia="nl-NL"/>
              </w:rPr>
              <w:t>.</w:t>
            </w:r>
            <w:r w:rsidRPr="00487EF8">
              <w:rPr>
                <w:rFonts w:eastAsia="Times New Roman" w:cs="Calibri"/>
                <w:sz w:val="20"/>
                <w:szCs w:val="20"/>
                <w:lang w:eastAsia="nl-NL"/>
              </w:rPr>
              <w:t xml:space="preserve"> Een dergelijke wijziging heeft nimmer een terugwerkende kracht.</w:t>
            </w:r>
          </w:p>
        </w:tc>
      </w:tr>
      <w:tr w:rsidR="00976585" w:rsidRPr="001B0DF8" w14:paraId="3679682C" w14:textId="77777777" w:rsidTr="004C5CCF">
        <w:tc>
          <w:tcPr>
            <w:tcW w:w="786" w:type="dxa"/>
            <w:shd w:val="clear" w:color="auto" w:fill="173583"/>
          </w:tcPr>
          <w:p w14:paraId="0930C935" w14:textId="77777777" w:rsidR="00976585" w:rsidRPr="003101F3" w:rsidRDefault="00976585" w:rsidP="00904AF6">
            <w:pPr>
              <w:tabs>
                <w:tab w:val="left" w:pos="709"/>
              </w:tabs>
              <w:spacing w:after="0" w:line="240" w:lineRule="auto"/>
              <w:rPr>
                <w:rFonts w:eastAsia="Times New Roman" w:cs="Calibri"/>
                <w:b/>
                <w:bCs/>
                <w:sz w:val="20"/>
                <w:szCs w:val="20"/>
                <w:lang w:eastAsia="nl-NL"/>
              </w:rPr>
            </w:pPr>
            <w:r w:rsidRPr="003101F3">
              <w:rPr>
                <w:rFonts w:eastAsia="Times New Roman" w:cs="Calibri"/>
                <w:b/>
                <w:bCs/>
                <w:sz w:val="20"/>
                <w:szCs w:val="20"/>
                <w:lang w:eastAsia="nl-NL"/>
              </w:rPr>
              <w:t>Eis</w:t>
            </w:r>
          </w:p>
        </w:tc>
        <w:tc>
          <w:tcPr>
            <w:tcW w:w="8500" w:type="dxa"/>
            <w:shd w:val="clear" w:color="auto" w:fill="173583"/>
          </w:tcPr>
          <w:p w14:paraId="2FA3B592" w14:textId="77777777" w:rsidR="00976585" w:rsidRPr="00487EF8" w:rsidRDefault="00976585" w:rsidP="00904AF6">
            <w:pPr>
              <w:pStyle w:val="Kop1"/>
              <w:numPr>
                <w:ilvl w:val="0"/>
                <w:numId w:val="1"/>
              </w:numPr>
              <w:tabs>
                <w:tab w:val="num" w:pos="360"/>
              </w:tabs>
              <w:spacing w:line="276" w:lineRule="auto"/>
              <w:ind w:left="0" w:firstLine="0"/>
              <w:rPr>
                <w:rFonts w:cs="Calibri"/>
                <w:color w:val="auto"/>
                <w:szCs w:val="22"/>
                <w:lang w:eastAsia="nl-NL"/>
              </w:rPr>
            </w:pPr>
            <w:r w:rsidRPr="00487EF8">
              <w:rPr>
                <w:rFonts w:cs="Calibri"/>
                <w:color w:val="auto"/>
                <w:szCs w:val="22"/>
                <w:lang w:eastAsia="nl-NL"/>
              </w:rPr>
              <w:t>De uitvoering van de werkzaamheden</w:t>
            </w:r>
          </w:p>
        </w:tc>
      </w:tr>
      <w:tr w:rsidR="00976585" w:rsidRPr="003101F3" w14:paraId="126109AC" w14:textId="77777777" w:rsidTr="004C5CCF">
        <w:tc>
          <w:tcPr>
            <w:tcW w:w="786" w:type="dxa"/>
            <w:shd w:val="clear" w:color="auto" w:fill="auto"/>
          </w:tcPr>
          <w:p w14:paraId="6A9E3A6C"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1.</w:t>
            </w:r>
          </w:p>
        </w:tc>
        <w:tc>
          <w:tcPr>
            <w:tcW w:w="8500" w:type="dxa"/>
            <w:shd w:val="clear" w:color="auto" w:fill="auto"/>
          </w:tcPr>
          <w:p w14:paraId="5334244A" w14:textId="77777777" w:rsidR="00976585" w:rsidRPr="003101F3" w:rsidRDefault="00976585" w:rsidP="00904AF6">
            <w:pPr>
              <w:tabs>
                <w:tab w:val="left" w:pos="709"/>
              </w:tabs>
              <w:spacing w:after="0" w:line="240" w:lineRule="auto"/>
              <w:rPr>
                <w:rFonts w:eastAsia="Times New Roman" w:cs="Calibri"/>
                <w:sz w:val="20"/>
                <w:szCs w:val="20"/>
                <w:lang w:eastAsia="nl-NL"/>
              </w:rPr>
            </w:pPr>
            <w:r w:rsidRPr="00487EF8">
              <w:rPr>
                <w:rFonts w:eastAsia="Times New Roman" w:cs="Calibri"/>
                <w:sz w:val="20"/>
                <w:szCs w:val="20"/>
                <w:lang w:eastAsia="nl-NL"/>
              </w:rPr>
              <w:t>De Opdrachtnemer is verantwoordelijk voor het volledig, jaarlijks inplannen van alle periodieke Werkzaamheden conform afspraken in de Uitvoeringsbepaling. De Opdrachtnemer overlegt ter goedkeuring een jaarplanning aan de Opdrachtgever.</w:t>
            </w:r>
          </w:p>
        </w:tc>
      </w:tr>
      <w:tr w:rsidR="00976585" w:rsidRPr="003101F3" w14:paraId="67EA8898" w14:textId="77777777" w:rsidTr="004C5CCF">
        <w:tc>
          <w:tcPr>
            <w:tcW w:w="786" w:type="dxa"/>
            <w:shd w:val="clear" w:color="auto" w:fill="auto"/>
          </w:tcPr>
          <w:p w14:paraId="2FBCB658"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2.</w:t>
            </w:r>
          </w:p>
        </w:tc>
        <w:tc>
          <w:tcPr>
            <w:tcW w:w="8500" w:type="dxa"/>
            <w:shd w:val="clear" w:color="auto" w:fill="auto"/>
          </w:tcPr>
          <w:p w14:paraId="75AC23E9" w14:textId="6A2FEF4F" w:rsidR="00DE2C85" w:rsidRPr="003101F3" w:rsidRDefault="00976585" w:rsidP="00904AF6">
            <w:pPr>
              <w:tabs>
                <w:tab w:val="left" w:pos="-1440"/>
                <w:tab w:val="left" w:pos="-960"/>
                <w:tab w:val="left" w:pos="-480"/>
                <w:tab w:val="left" w:pos="480"/>
                <w:tab w:val="left" w:pos="567"/>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s>
              <w:spacing w:after="0" w:line="276" w:lineRule="auto"/>
              <w:jc w:val="both"/>
              <w:rPr>
                <w:rFonts w:eastAsia="Times New Roman" w:cs="Calibri"/>
                <w:sz w:val="20"/>
                <w:szCs w:val="20"/>
                <w:lang w:eastAsia="nl-NL"/>
              </w:rPr>
            </w:pPr>
            <w:r w:rsidRPr="00487EF8">
              <w:rPr>
                <w:rFonts w:eastAsia="Times New Roman" w:cs="Calibri"/>
                <w:sz w:val="20"/>
                <w:szCs w:val="20"/>
                <w:lang w:eastAsia="nl-NL"/>
              </w:rPr>
              <w:t xml:space="preserve">De uitvoering van extra schoonmaakopdrachten en overig meerwerk zal pas geschieden met een expliciete opdracht van Opdrachtgever. </w:t>
            </w:r>
          </w:p>
        </w:tc>
      </w:tr>
      <w:tr w:rsidR="00976585" w:rsidRPr="003101F3" w14:paraId="43262C4A" w14:textId="77777777" w:rsidTr="004C5CCF">
        <w:tc>
          <w:tcPr>
            <w:tcW w:w="786" w:type="dxa"/>
            <w:shd w:val="clear" w:color="auto" w:fill="auto"/>
          </w:tcPr>
          <w:p w14:paraId="2B871F3D" w14:textId="77777777" w:rsidR="00976585" w:rsidRPr="00316519" w:rsidRDefault="00976585" w:rsidP="00904AF6">
            <w:pPr>
              <w:tabs>
                <w:tab w:val="left" w:pos="709"/>
              </w:tabs>
              <w:spacing w:after="0" w:line="240" w:lineRule="auto"/>
              <w:rPr>
                <w:rFonts w:eastAsia="Times New Roman" w:cs="Calibri"/>
                <w:sz w:val="20"/>
                <w:szCs w:val="20"/>
                <w:lang w:eastAsia="nl-NL"/>
              </w:rPr>
            </w:pPr>
            <w:r w:rsidRPr="00316519">
              <w:rPr>
                <w:rFonts w:eastAsia="Times New Roman" w:cs="Calibri"/>
                <w:sz w:val="20"/>
                <w:szCs w:val="20"/>
                <w:lang w:eastAsia="nl-NL"/>
              </w:rPr>
              <w:t>3.</w:t>
            </w:r>
          </w:p>
        </w:tc>
        <w:tc>
          <w:tcPr>
            <w:tcW w:w="8500" w:type="dxa"/>
            <w:shd w:val="clear" w:color="auto" w:fill="auto"/>
          </w:tcPr>
          <w:p w14:paraId="79C62FD6" w14:textId="7D7CF2F7" w:rsidR="00976585" w:rsidRPr="00316519" w:rsidRDefault="00976585" w:rsidP="00904AF6">
            <w:pPr>
              <w:tabs>
                <w:tab w:val="left" w:pos="-1440"/>
                <w:tab w:val="left" w:pos="-960"/>
                <w:tab w:val="left" w:pos="-480"/>
                <w:tab w:val="left" w:pos="480"/>
                <w:tab w:val="left" w:pos="567"/>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s>
              <w:spacing w:after="0" w:line="276" w:lineRule="auto"/>
              <w:jc w:val="both"/>
              <w:rPr>
                <w:rFonts w:eastAsia="Times New Roman" w:cs="Calibri"/>
                <w:sz w:val="20"/>
                <w:szCs w:val="20"/>
                <w:lang w:eastAsia="nl-NL"/>
              </w:rPr>
            </w:pPr>
            <w:r w:rsidRPr="00316519">
              <w:rPr>
                <w:rFonts w:eastAsia="Times New Roman" w:cs="Calibri"/>
                <w:sz w:val="20"/>
                <w:szCs w:val="20"/>
                <w:lang w:eastAsia="nl-NL"/>
              </w:rPr>
              <w:t xml:space="preserve">De bevoegdheid voor het geven van extra opdrachten dient te geschieden door bevoegde personen. </w:t>
            </w:r>
            <w:r w:rsidR="00DE2C85" w:rsidRPr="00316519">
              <w:rPr>
                <w:rFonts w:eastAsia="Times New Roman" w:cs="Calibri"/>
                <w:sz w:val="20"/>
                <w:szCs w:val="20"/>
                <w:lang w:eastAsia="nl-NL"/>
              </w:rPr>
              <w:t>De Opzichter</w:t>
            </w:r>
            <w:r w:rsidRPr="00316519">
              <w:rPr>
                <w:rFonts w:eastAsia="Times New Roman" w:cs="Calibri"/>
                <w:sz w:val="20"/>
                <w:szCs w:val="20"/>
                <w:lang w:eastAsia="nl-NL"/>
              </w:rPr>
              <w:t xml:space="preserve"> is bevoegd voor het geven van extra opdrachten.</w:t>
            </w:r>
          </w:p>
        </w:tc>
      </w:tr>
      <w:tr w:rsidR="00976585" w:rsidRPr="003101F3" w14:paraId="6FBC2216" w14:textId="77777777" w:rsidTr="004C5CCF">
        <w:tc>
          <w:tcPr>
            <w:tcW w:w="786" w:type="dxa"/>
            <w:shd w:val="clear" w:color="auto" w:fill="auto"/>
          </w:tcPr>
          <w:p w14:paraId="2A7DDCFD"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4.</w:t>
            </w:r>
          </w:p>
        </w:tc>
        <w:tc>
          <w:tcPr>
            <w:tcW w:w="8500" w:type="dxa"/>
            <w:shd w:val="clear" w:color="auto" w:fill="auto"/>
          </w:tcPr>
          <w:p w14:paraId="3993A20A" w14:textId="77777777" w:rsidR="00976585" w:rsidRPr="003101F3" w:rsidRDefault="00976585" w:rsidP="00904AF6">
            <w:pPr>
              <w:tabs>
                <w:tab w:val="left" w:pos="-1440"/>
                <w:tab w:val="left" w:pos="-960"/>
                <w:tab w:val="left" w:pos="-480"/>
                <w:tab w:val="left" w:pos="480"/>
                <w:tab w:val="left" w:pos="567"/>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s>
              <w:spacing w:after="0" w:line="276" w:lineRule="auto"/>
              <w:jc w:val="both"/>
              <w:rPr>
                <w:rFonts w:eastAsia="Times New Roman" w:cs="Calibri"/>
                <w:sz w:val="20"/>
                <w:szCs w:val="20"/>
                <w:lang w:eastAsia="nl-NL"/>
              </w:rPr>
            </w:pPr>
            <w:r w:rsidRPr="00487EF8">
              <w:rPr>
                <w:rFonts w:eastAsia="Times New Roman" w:cs="Calibri"/>
                <w:sz w:val="20"/>
                <w:szCs w:val="20"/>
                <w:lang w:eastAsia="nl-NL"/>
              </w:rPr>
              <w:t xml:space="preserve">Opdrachtnemer ziet er op toe dat de opgedragen Werkzaamheden ongestoord voortgang vinden en volledig worden uitgevoerd. Opdrachtnemer draagt er zorg voor dat die voortgang niet door ziekte, </w:t>
            </w:r>
            <w:r w:rsidRPr="00487EF8">
              <w:rPr>
                <w:rFonts w:eastAsia="Times New Roman" w:cs="Calibri"/>
                <w:sz w:val="20"/>
                <w:szCs w:val="20"/>
                <w:lang w:eastAsia="nl-NL"/>
              </w:rPr>
              <w:lastRenderedPageBreak/>
              <w:t>vakantie of andere afwezigheid van schoonmaakpersoneel wordt onderbroken; hij neemt in voorkomende gevallen onverwijld de nodige maatregelen tot het doen van de vereiste voorzieningen c.q. de inzet van vervangend personeel.</w:t>
            </w:r>
          </w:p>
        </w:tc>
      </w:tr>
      <w:tr w:rsidR="00976585" w:rsidRPr="003101F3" w14:paraId="28A8D5AA" w14:textId="77777777" w:rsidTr="004C5CCF">
        <w:tc>
          <w:tcPr>
            <w:tcW w:w="786" w:type="dxa"/>
            <w:shd w:val="clear" w:color="auto" w:fill="auto"/>
          </w:tcPr>
          <w:p w14:paraId="1F7498A3"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lastRenderedPageBreak/>
              <w:t>5.</w:t>
            </w:r>
          </w:p>
        </w:tc>
        <w:tc>
          <w:tcPr>
            <w:tcW w:w="8500" w:type="dxa"/>
            <w:shd w:val="clear" w:color="auto" w:fill="auto"/>
          </w:tcPr>
          <w:p w14:paraId="57105565" w14:textId="77777777" w:rsidR="00976585" w:rsidRPr="00157221" w:rsidRDefault="00976585" w:rsidP="00904AF6">
            <w:pPr>
              <w:tabs>
                <w:tab w:val="left" w:pos="-1440"/>
                <w:tab w:val="left" w:pos="-960"/>
                <w:tab w:val="left" w:pos="-480"/>
                <w:tab w:val="left" w:pos="480"/>
                <w:tab w:val="left" w:pos="567"/>
                <w:tab w:val="left" w:pos="709"/>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s>
              <w:spacing w:after="0" w:line="276" w:lineRule="auto"/>
              <w:jc w:val="both"/>
              <w:rPr>
                <w:rFonts w:eastAsia="Times New Roman" w:cs="Calibri"/>
                <w:sz w:val="20"/>
                <w:szCs w:val="20"/>
                <w:lang w:eastAsia="nl-NL"/>
              </w:rPr>
            </w:pPr>
            <w:r w:rsidRPr="00157221">
              <w:rPr>
                <w:rFonts w:eastAsia="Times New Roman" w:cs="Calibri"/>
                <w:sz w:val="20"/>
                <w:szCs w:val="20"/>
                <w:lang w:eastAsia="nl-NL"/>
              </w:rPr>
              <w:t>Bij afwezigheid van een medewerker is Opdrachtnemer verplicht tijdig vervanging te regelen. Indien dit niet mogelijk is dan zal de daartoe aangewezen functionaris</w:t>
            </w:r>
            <w:r w:rsidRPr="00157221">
              <w:rPr>
                <w:rFonts w:eastAsia="Times New Roman" w:cs="Calibri"/>
                <w:b/>
                <w:bCs/>
                <w:sz w:val="20"/>
                <w:szCs w:val="20"/>
                <w:lang w:eastAsia="nl-NL"/>
              </w:rPr>
              <w:t xml:space="preserve"> </w:t>
            </w:r>
            <w:r w:rsidRPr="00157221">
              <w:rPr>
                <w:rFonts w:eastAsia="Times New Roman" w:cs="Calibri"/>
                <w:sz w:val="20"/>
                <w:szCs w:val="20"/>
                <w:lang w:eastAsia="nl-NL"/>
              </w:rPr>
              <w:t>van Opdrachtgever dezelfde dag hiervan op de hoogte worden gesteld. Er zal dan een creditnota worden gezonden voor de niet gewerkte uren. Ook wanneer niet alle Werkzaamheden uitgevoerd worden/het opleverniveau niet gerealiseerd wordt, conform Uitvoeringsbepaling, wordt er een creditnota gezonden voor niet uitgevoerde Werkzaamheden of worden aanvullende Werkzaamheden uitgevoerd in combinatie met uitvoering van de niet uitgevoerde Werkzaamheden.</w:t>
            </w:r>
          </w:p>
        </w:tc>
      </w:tr>
      <w:tr w:rsidR="00976585" w:rsidRPr="003101F3" w14:paraId="2B56E9F8" w14:textId="77777777" w:rsidTr="004C5CCF">
        <w:tc>
          <w:tcPr>
            <w:tcW w:w="786" w:type="dxa"/>
            <w:shd w:val="clear" w:color="auto" w:fill="auto"/>
          </w:tcPr>
          <w:p w14:paraId="7019A9A8"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6.</w:t>
            </w:r>
          </w:p>
        </w:tc>
        <w:tc>
          <w:tcPr>
            <w:tcW w:w="8500" w:type="dxa"/>
            <w:shd w:val="clear" w:color="auto" w:fill="auto"/>
          </w:tcPr>
          <w:p w14:paraId="238E7623" w14:textId="77777777" w:rsidR="00976585" w:rsidRPr="003101F3" w:rsidRDefault="00976585" w:rsidP="00904AF6">
            <w:pPr>
              <w:tabs>
                <w:tab w:val="left" w:pos="-1440"/>
                <w:tab w:val="left" w:pos="-960"/>
                <w:tab w:val="left" w:pos="-480"/>
                <w:tab w:val="left" w:pos="480"/>
                <w:tab w:val="left" w:pos="567"/>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s>
              <w:spacing w:after="0" w:line="276" w:lineRule="auto"/>
              <w:jc w:val="both"/>
              <w:rPr>
                <w:rFonts w:eastAsia="Times New Roman" w:cs="Calibri"/>
                <w:sz w:val="20"/>
                <w:szCs w:val="20"/>
                <w:lang w:eastAsia="nl-NL"/>
              </w:rPr>
            </w:pPr>
            <w:r w:rsidRPr="00487EF8">
              <w:rPr>
                <w:rFonts w:eastAsia="Times New Roman" w:cs="Calibri"/>
                <w:sz w:val="20"/>
                <w:szCs w:val="20"/>
                <w:lang w:eastAsia="nl-NL"/>
              </w:rPr>
              <w:t>Alle verplichtingen en lasten met betrekking tot het personeel van Opdrachtnemer zijn voor rekening van Opdrachtnemer.</w:t>
            </w:r>
          </w:p>
        </w:tc>
      </w:tr>
      <w:tr w:rsidR="00976585" w:rsidRPr="003101F3" w14:paraId="54745A4F" w14:textId="77777777" w:rsidTr="004C5CCF">
        <w:tc>
          <w:tcPr>
            <w:tcW w:w="786" w:type="dxa"/>
            <w:shd w:val="clear" w:color="auto" w:fill="auto"/>
          </w:tcPr>
          <w:p w14:paraId="405A8CFC"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7.</w:t>
            </w:r>
          </w:p>
        </w:tc>
        <w:tc>
          <w:tcPr>
            <w:tcW w:w="8500" w:type="dxa"/>
            <w:shd w:val="clear" w:color="auto" w:fill="auto"/>
          </w:tcPr>
          <w:p w14:paraId="6CDF7ABB" w14:textId="77777777" w:rsidR="00976585" w:rsidRPr="003101F3" w:rsidRDefault="00976585" w:rsidP="00904AF6">
            <w:pPr>
              <w:tabs>
                <w:tab w:val="left" w:pos="-1440"/>
                <w:tab w:val="left" w:pos="-960"/>
                <w:tab w:val="left" w:pos="-480"/>
                <w:tab w:val="left" w:pos="480"/>
                <w:tab w:val="left" w:pos="567"/>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s>
              <w:spacing w:after="0" w:line="276" w:lineRule="auto"/>
              <w:jc w:val="both"/>
              <w:rPr>
                <w:rFonts w:eastAsia="Times New Roman" w:cs="Calibri"/>
                <w:sz w:val="20"/>
                <w:szCs w:val="20"/>
                <w:lang w:eastAsia="nl-NL"/>
              </w:rPr>
            </w:pPr>
            <w:r w:rsidRPr="00487EF8">
              <w:rPr>
                <w:rFonts w:eastAsia="Times New Roman" w:cs="Calibri"/>
                <w:sz w:val="20"/>
                <w:szCs w:val="20"/>
                <w:lang w:eastAsia="nl-NL"/>
              </w:rPr>
              <w:t xml:space="preserve">Opdrachtnemer dient te tekenen voor alle ontvangen sleutels en toegangspasjes. Opdrachtnemer is verantwoordelijk voor het beheer als een goed huisvader van de verstrekte sleutels en toegangspasjes en dient ervoor zorg te dragen dat geen verlies plaatsvindt. Bij verlies worden de kosten van het vervangen of verwisselen van de cilinder(s) bij Opdrachtnemer in rekening gebracht. Het is tevens verboden om zonder toestemming van Opdrachtgever sleutels en/of toegangspasjes te dupliceren. Bij verlies van sleutels en/of toegangspasjes dient Opdrachtgever onmiddellijk in kennis te worden gesteld. </w:t>
            </w:r>
          </w:p>
        </w:tc>
      </w:tr>
      <w:tr w:rsidR="00976585" w:rsidRPr="003101F3" w14:paraId="09CC622B" w14:textId="77777777" w:rsidTr="004C5CCF">
        <w:tc>
          <w:tcPr>
            <w:tcW w:w="786" w:type="dxa"/>
            <w:shd w:val="clear" w:color="auto" w:fill="auto"/>
          </w:tcPr>
          <w:p w14:paraId="0EB964A4"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8.</w:t>
            </w:r>
          </w:p>
        </w:tc>
        <w:tc>
          <w:tcPr>
            <w:tcW w:w="8500" w:type="dxa"/>
            <w:shd w:val="clear" w:color="auto" w:fill="auto"/>
          </w:tcPr>
          <w:p w14:paraId="7956962E" w14:textId="77777777" w:rsidR="00976585" w:rsidRPr="003101F3" w:rsidRDefault="00976585" w:rsidP="00904AF6">
            <w:pPr>
              <w:tabs>
                <w:tab w:val="left" w:pos="-1440"/>
                <w:tab w:val="left" w:pos="-960"/>
                <w:tab w:val="left" w:pos="-480"/>
                <w:tab w:val="left" w:pos="480"/>
                <w:tab w:val="left" w:pos="567"/>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s>
              <w:spacing w:after="0" w:line="276" w:lineRule="auto"/>
              <w:jc w:val="both"/>
              <w:rPr>
                <w:rFonts w:eastAsia="Times New Roman" w:cs="Calibri"/>
                <w:sz w:val="20"/>
                <w:szCs w:val="20"/>
                <w:lang w:eastAsia="nl-NL"/>
              </w:rPr>
            </w:pPr>
            <w:r w:rsidRPr="00487EF8">
              <w:rPr>
                <w:rFonts w:eastAsia="Times New Roman" w:cs="Calibri"/>
                <w:sz w:val="20"/>
                <w:szCs w:val="20"/>
                <w:lang w:eastAsia="nl-NL"/>
              </w:rPr>
              <w:t>Opdrachtnemer stelt per Object een logboek ter beschikking op een plek die toegankelijk is voor zowel Opdrachtgever als Opdrachtnemer. Dit mag zowel fysiek als digitaal. Zowel Opdrachtgever als Opdrachtnemer dienen gebruik te maken van het logboek. Het logboek dient elke dag door de direct toezichthouder en/of schoonmaakpersoneel afgetekend te worden; bij overig bezoek van Opdrachtnemer aan het Object, dient deze ook voor controle te tekenen. De Opdrachtnemer is verplicht iedere werkdag het logboek te bekijken.</w:t>
            </w:r>
          </w:p>
        </w:tc>
      </w:tr>
      <w:tr w:rsidR="00976585" w:rsidRPr="003101F3" w14:paraId="009B420A" w14:textId="77777777" w:rsidTr="004C5CCF">
        <w:tc>
          <w:tcPr>
            <w:tcW w:w="786" w:type="dxa"/>
            <w:shd w:val="clear" w:color="auto" w:fill="auto"/>
          </w:tcPr>
          <w:p w14:paraId="00DEBE0D"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9.</w:t>
            </w:r>
          </w:p>
        </w:tc>
        <w:tc>
          <w:tcPr>
            <w:tcW w:w="8500" w:type="dxa"/>
            <w:shd w:val="clear" w:color="auto" w:fill="auto"/>
          </w:tcPr>
          <w:p w14:paraId="7C2DB590" w14:textId="77777777" w:rsidR="00976585" w:rsidRPr="003101F3" w:rsidRDefault="00976585" w:rsidP="00904AF6">
            <w:pPr>
              <w:tabs>
                <w:tab w:val="left" w:pos="709"/>
              </w:tabs>
              <w:spacing w:after="0" w:line="240" w:lineRule="auto"/>
              <w:rPr>
                <w:rFonts w:eastAsia="Times New Roman" w:cs="Calibri"/>
                <w:sz w:val="20"/>
                <w:szCs w:val="20"/>
                <w:lang w:eastAsia="nl-NL"/>
              </w:rPr>
            </w:pPr>
            <w:r w:rsidRPr="00487EF8">
              <w:rPr>
                <w:rFonts w:eastAsia="Times New Roman" w:cs="Calibri"/>
                <w:sz w:val="20"/>
                <w:szCs w:val="20"/>
                <w:lang w:eastAsia="nl-NL"/>
              </w:rPr>
              <w:t xml:space="preserve">Eventuele technische gebreken in de Objecten dienen in het logboek te worden gerapporteerd. Opdrachtnemer zorgt voor ervoor dat er doelgericht actie ondernomen wordt.  </w:t>
            </w:r>
          </w:p>
        </w:tc>
      </w:tr>
      <w:tr w:rsidR="00976585" w:rsidRPr="003101F3" w14:paraId="4AF1BAFA" w14:textId="77777777" w:rsidTr="004C5CCF">
        <w:tc>
          <w:tcPr>
            <w:tcW w:w="786" w:type="dxa"/>
            <w:shd w:val="clear" w:color="auto" w:fill="auto"/>
          </w:tcPr>
          <w:p w14:paraId="5F4127DD"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10.</w:t>
            </w:r>
          </w:p>
        </w:tc>
        <w:tc>
          <w:tcPr>
            <w:tcW w:w="8500" w:type="dxa"/>
            <w:shd w:val="clear" w:color="auto" w:fill="auto"/>
          </w:tcPr>
          <w:p w14:paraId="61A325E5" w14:textId="77777777" w:rsidR="00976585" w:rsidRPr="003101F3" w:rsidRDefault="00976585" w:rsidP="00904AF6">
            <w:pPr>
              <w:tabs>
                <w:tab w:val="left" w:pos="-1440"/>
                <w:tab w:val="left" w:pos="-960"/>
                <w:tab w:val="left" w:pos="-480"/>
                <w:tab w:val="left" w:pos="480"/>
                <w:tab w:val="left" w:pos="567"/>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s>
              <w:spacing w:after="0" w:line="276" w:lineRule="auto"/>
              <w:jc w:val="both"/>
              <w:rPr>
                <w:rFonts w:eastAsia="Times New Roman" w:cs="Calibri"/>
                <w:sz w:val="20"/>
                <w:szCs w:val="20"/>
                <w:lang w:eastAsia="nl-NL"/>
              </w:rPr>
            </w:pPr>
            <w:r w:rsidRPr="00157221">
              <w:rPr>
                <w:rFonts w:eastAsia="Times New Roman" w:cs="Calibri"/>
                <w:sz w:val="20"/>
                <w:szCs w:val="20"/>
                <w:lang w:eastAsia="nl-NL"/>
              </w:rPr>
              <w:t xml:space="preserve">Opdrachtnemer maakt op verzoek van Opdrachtgever een (digitale) up </w:t>
            </w:r>
            <w:proofErr w:type="spellStart"/>
            <w:r w:rsidRPr="00157221">
              <w:rPr>
                <w:rFonts w:eastAsia="Times New Roman" w:cs="Calibri"/>
                <w:sz w:val="20"/>
                <w:szCs w:val="20"/>
                <w:lang w:eastAsia="nl-NL"/>
              </w:rPr>
              <w:t>to</w:t>
            </w:r>
            <w:proofErr w:type="spellEnd"/>
            <w:r w:rsidRPr="00157221">
              <w:rPr>
                <w:rFonts w:eastAsia="Times New Roman" w:cs="Calibri"/>
                <w:sz w:val="20"/>
                <w:szCs w:val="20"/>
                <w:lang w:eastAsia="nl-NL"/>
              </w:rPr>
              <w:t xml:space="preserve"> date lijst inzichtelijk met namen en geboortedata van de ingeplande medewerkers. Indien Opdrachtnemer op grond van deze overeenkomst persoonsgegevens dient te verstrekken aan Opdrachtgever dan zal het verstrekken van deze persoonsgegevens enkel plaatsvinden in zoverre dit niet in strijd is met de </w:t>
            </w:r>
            <w:r w:rsidRPr="00157221">
              <w:rPr>
                <w:rFonts w:cs="Calibri"/>
                <w:sz w:val="20"/>
                <w:szCs w:val="20"/>
              </w:rPr>
              <w:t>Algemene Verordening Gegevensbescherming</w:t>
            </w:r>
            <w:r w:rsidRPr="00157221">
              <w:rPr>
                <w:rFonts w:eastAsia="Times New Roman" w:cs="Calibri"/>
                <w:sz w:val="20"/>
                <w:szCs w:val="20"/>
                <w:lang w:eastAsia="nl-NL"/>
              </w:rPr>
              <w:t xml:space="preserve"> en andere van toepassing zijnde Privacywetgeving.</w:t>
            </w:r>
          </w:p>
        </w:tc>
      </w:tr>
      <w:tr w:rsidR="00976585" w:rsidRPr="003101F3" w14:paraId="5B80EB7F" w14:textId="77777777" w:rsidTr="004C5CCF">
        <w:tc>
          <w:tcPr>
            <w:tcW w:w="786" w:type="dxa"/>
            <w:shd w:val="clear" w:color="auto" w:fill="auto"/>
          </w:tcPr>
          <w:p w14:paraId="369EDB2B"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11.</w:t>
            </w:r>
          </w:p>
        </w:tc>
        <w:tc>
          <w:tcPr>
            <w:tcW w:w="8500" w:type="dxa"/>
            <w:shd w:val="clear" w:color="auto" w:fill="auto"/>
          </w:tcPr>
          <w:p w14:paraId="074ACC01" w14:textId="77777777" w:rsidR="00976585" w:rsidRPr="003101F3" w:rsidRDefault="00976585" w:rsidP="00904AF6">
            <w:pPr>
              <w:tabs>
                <w:tab w:val="left" w:pos="-1440"/>
                <w:tab w:val="left" w:pos="-960"/>
                <w:tab w:val="left" w:pos="-480"/>
                <w:tab w:val="left" w:pos="480"/>
                <w:tab w:val="left" w:pos="567"/>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s>
              <w:spacing w:after="0" w:line="276" w:lineRule="auto"/>
              <w:jc w:val="both"/>
              <w:rPr>
                <w:rFonts w:eastAsia="Times New Roman" w:cs="Calibri"/>
                <w:sz w:val="20"/>
                <w:szCs w:val="20"/>
                <w:lang w:eastAsia="nl-NL"/>
              </w:rPr>
            </w:pPr>
            <w:r w:rsidRPr="00487EF8">
              <w:rPr>
                <w:rFonts w:eastAsia="Times New Roman" w:cs="Calibri"/>
                <w:sz w:val="20"/>
                <w:szCs w:val="20"/>
                <w:lang w:eastAsia="nl-NL"/>
              </w:rPr>
              <w:t xml:space="preserve">Opdrachtnemer zal minimaal iedere zes weken een DKS-controle uitvoeren per taak en deze rapporteren aan Opdrachtgever.  </w:t>
            </w:r>
          </w:p>
        </w:tc>
      </w:tr>
      <w:tr w:rsidR="00976585" w:rsidRPr="001B0DF8" w14:paraId="4CD3C4E4" w14:textId="77777777" w:rsidTr="004C5CCF">
        <w:tc>
          <w:tcPr>
            <w:tcW w:w="786" w:type="dxa"/>
            <w:shd w:val="clear" w:color="auto" w:fill="173583"/>
          </w:tcPr>
          <w:p w14:paraId="7BD75C9F" w14:textId="77777777" w:rsidR="00976585" w:rsidRPr="003101F3" w:rsidRDefault="00976585" w:rsidP="00904AF6">
            <w:pPr>
              <w:tabs>
                <w:tab w:val="left" w:pos="709"/>
              </w:tabs>
              <w:spacing w:after="0" w:line="240" w:lineRule="auto"/>
              <w:rPr>
                <w:rFonts w:eastAsia="Times New Roman" w:cs="Calibri"/>
                <w:b/>
                <w:bCs/>
                <w:sz w:val="20"/>
                <w:szCs w:val="20"/>
                <w:lang w:eastAsia="nl-NL"/>
              </w:rPr>
            </w:pPr>
            <w:r w:rsidRPr="003101F3">
              <w:rPr>
                <w:rFonts w:eastAsia="Times New Roman" w:cs="Calibri"/>
                <w:b/>
                <w:bCs/>
                <w:sz w:val="20"/>
                <w:szCs w:val="20"/>
                <w:lang w:eastAsia="nl-NL"/>
              </w:rPr>
              <w:t>Eis</w:t>
            </w:r>
          </w:p>
        </w:tc>
        <w:tc>
          <w:tcPr>
            <w:tcW w:w="8500" w:type="dxa"/>
            <w:shd w:val="clear" w:color="auto" w:fill="173583"/>
          </w:tcPr>
          <w:p w14:paraId="100938C6" w14:textId="77777777" w:rsidR="00976585" w:rsidRPr="00487EF8" w:rsidRDefault="00976585" w:rsidP="00904AF6">
            <w:pPr>
              <w:pStyle w:val="Kop1"/>
              <w:numPr>
                <w:ilvl w:val="0"/>
                <w:numId w:val="1"/>
              </w:numPr>
              <w:tabs>
                <w:tab w:val="num" w:pos="360"/>
              </w:tabs>
              <w:spacing w:line="276" w:lineRule="auto"/>
              <w:ind w:left="0" w:firstLine="0"/>
              <w:rPr>
                <w:rFonts w:cs="Calibri"/>
                <w:color w:val="auto"/>
                <w:szCs w:val="22"/>
              </w:rPr>
            </w:pPr>
            <w:r w:rsidRPr="00487EF8">
              <w:rPr>
                <w:rFonts w:cs="Calibri"/>
                <w:color w:val="auto"/>
                <w:szCs w:val="22"/>
              </w:rPr>
              <w:t>Middelen, materialen en milieu - MVO</w:t>
            </w:r>
          </w:p>
        </w:tc>
      </w:tr>
      <w:tr w:rsidR="00976585" w:rsidRPr="003101F3" w14:paraId="19F97535" w14:textId="77777777" w:rsidTr="004C5CCF">
        <w:tc>
          <w:tcPr>
            <w:tcW w:w="786" w:type="dxa"/>
            <w:shd w:val="clear" w:color="auto" w:fill="auto"/>
          </w:tcPr>
          <w:p w14:paraId="73354B2C"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1.</w:t>
            </w:r>
          </w:p>
        </w:tc>
        <w:tc>
          <w:tcPr>
            <w:tcW w:w="8500" w:type="dxa"/>
            <w:shd w:val="clear" w:color="auto" w:fill="auto"/>
          </w:tcPr>
          <w:p w14:paraId="5E91C9D9" w14:textId="77777777" w:rsidR="00976585" w:rsidRPr="003101F3" w:rsidRDefault="00976585" w:rsidP="00904AF6">
            <w:pPr>
              <w:keepNext/>
              <w:keepLines/>
              <w:tabs>
                <w:tab w:val="left" w:pos="-1440"/>
                <w:tab w:val="left" w:pos="-960"/>
                <w:tab w:val="left" w:pos="-480"/>
              </w:tabs>
              <w:spacing w:after="0" w:line="276" w:lineRule="auto"/>
              <w:jc w:val="both"/>
              <w:rPr>
                <w:rFonts w:eastAsia="Times New Roman" w:cs="Calibri"/>
                <w:sz w:val="20"/>
                <w:szCs w:val="20"/>
                <w:lang w:eastAsia="nl-NL"/>
              </w:rPr>
            </w:pPr>
            <w:r w:rsidRPr="00487EF8">
              <w:rPr>
                <w:rFonts w:eastAsia="Times New Roman" w:cs="Calibri"/>
                <w:sz w:val="20"/>
                <w:szCs w:val="20"/>
                <w:lang w:eastAsia="nl-NL"/>
              </w:rPr>
              <w:t xml:space="preserve">Opdrachtnemer maakt slechts gebruik van ruimten, gas, elektriciteit en water, voor zover dit noodzakelijk is voor de uitvoering van de overeengekomen Werkzaamheden en voor zover deze voorzieningen in het Object aanwezig zijn. Opdrachtnemer zal toezicht uitoefenen op het zuinige gebruik van gas, water en licht. </w:t>
            </w:r>
          </w:p>
        </w:tc>
      </w:tr>
      <w:tr w:rsidR="00976585" w:rsidRPr="003101F3" w14:paraId="686FDD68" w14:textId="77777777" w:rsidTr="004C5CCF">
        <w:tc>
          <w:tcPr>
            <w:tcW w:w="786" w:type="dxa"/>
            <w:shd w:val="clear" w:color="auto" w:fill="auto"/>
          </w:tcPr>
          <w:p w14:paraId="121230E6"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2.</w:t>
            </w:r>
          </w:p>
        </w:tc>
        <w:tc>
          <w:tcPr>
            <w:tcW w:w="8500" w:type="dxa"/>
            <w:shd w:val="clear" w:color="auto" w:fill="auto"/>
          </w:tcPr>
          <w:p w14:paraId="5EEA9556" w14:textId="77777777" w:rsidR="00976585" w:rsidRPr="003101F3" w:rsidRDefault="00976585" w:rsidP="00904AF6">
            <w:pPr>
              <w:keepNext/>
              <w:keepLines/>
              <w:tabs>
                <w:tab w:val="left" w:pos="-1440"/>
                <w:tab w:val="left" w:pos="-960"/>
                <w:tab w:val="left" w:pos="-480"/>
              </w:tabs>
              <w:spacing w:after="0" w:line="276" w:lineRule="auto"/>
              <w:jc w:val="both"/>
              <w:rPr>
                <w:rFonts w:eastAsia="Times New Roman" w:cs="Calibri"/>
                <w:sz w:val="20"/>
                <w:szCs w:val="20"/>
                <w:lang w:eastAsia="nl-NL"/>
              </w:rPr>
            </w:pPr>
            <w:r w:rsidRPr="00487EF8">
              <w:rPr>
                <w:rFonts w:eastAsia="Times New Roman" w:cs="Calibri"/>
                <w:sz w:val="20"/>
                <w:szCs w:val="20"/>
                <w:lang w:eastAsia="nl-NL"/>
              </w:rPr>
              <w:t xml:space="preserve">Opdrachtnemer is volledig en met uitsluiting van ieder ander verantwoordelijk voor het inzetten van uitsluitend veilige apparatuur. Opdrachtnemer zorgt voor goede instructie met betrekking tot veiligheidsvoorschriften en ziet consequent toe op de naleving daarvan. Niet naleving van wetgeving en anderszins voorgeschreven veiligheidsmaatregelen en onvoldoende toezicht door Opdrachtnemer kan verwijdering van het Object tot gevolg hebben dan wel leiden tot ontbinding van deze Overeenkomst. </w:t>
            </w:r>
          </w:p>
        </w:tc>
      </w:tr>
      <w:tr w:rsidR="00976585" w:rsidRPr="003101F3" w14:paraId="2F7D2830" w14:textId="77777777" w:rsidTr="004C5CCF">
        <w:tc>
          <w:tcPr>
            <w:tcW w:w="786" w:type="dxa"/>
            <w:shd w:val="clear" w:color="auto" w:fill="auto"/>
          </w:tcPr>
          <w:p w14:paraId="268DBE77"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3.</w:t>
            </w:r>
          </w:p>
        </w:tc>
        <w:tc>
          <w:tcPr>
            <w:tcW w:w="8500" w:type="dxa"/>
            <w:shd w:val="clear" w:color="auto" w:fill="auto"/>
          </w:tcPr>
          <w:p w14:paraId="26D0B359" w14:textId="77777777" w:rsidR="00976585" w:rsidRPr="003101F3" w:rsidRDefault="00976585" w:rsidP="00904AF6">
            <w:pPr>
              <w:tabs>
                <w:tab w:val="left" w:pos="-1440"/>
                <w:tab w:val="left" w:pos="-960"/>
                <w:tab w:val="left" w:pos="-480"/>
              </w:tabs>
              <w:spacing w:after="0" w:line="276" w:lineRule="auto"/>
              <w:jc w:val="both"/>
              <w:rPr>
                <w:rFonts w:eastAsia="Times New Roman" w:cs="Calibri"/>
                <w:sz w:val="20"/>
                <w:szCs w:val="20"/>
                <w:lang w:eastAsia="nl-NL"/>
              </w:rPr>
            </w:pPr>
            <w:r w:rsidRPr="00487EF8">
              <w:rPr>
                <w:rFonts w:eastAsia="Times New Roman" w:cs="Calibri"/>
                <w:sz w:val="20"/>
                <w:szCs w:val="20"/>
                <w:lang w:eastAsia="nl-NL"/>
              </w:rPr>
              <w:t xml:space="preserve">Opdrachtnemer is verplicht bij de uitvoering van de Werkzaamheden voldoende schoonmaakmiddelen, gereedschappen, machines, klim- en steigermaterieel, hoogwerkers en dergelijke te gebruiken van goede kwaliteit en indien noodzakelijk voorzien van wettelijke goedkeuring conform NEN 3140. Opdrachtnemer is aansprakelijk voor de gevolgen van het niet </w:t>
            </w:r>
            <w:r w:rsidRPr="00487EF8">
              <w:rPr>
                <w:rFonts w:eastAsia="Times New Roman" w:cs="Calibri"/>
                <w:sz w:val="20"/>
                <w:szCs w:val="20"/>
                <w:lang w:eastAsia="nl-NL"/>
              </w:rPr>
              <w:lastRenderedPageBreak/>
              <w:t>nakomen</w:t>
            </w:r>
            <w:r>
              <w:rPr>
                <w:rFonts w:eastAsia="Times New Roman" w:cs="Calibri"/>
                <w:sz w:val="20"/>
                <w:szCs w:val="20"/>
                <w:lang w:eastAsia="nl-NL"/>
              </w:rPr>
              <w:t xml:space="preserve"> </w:t>
            </w:r>
            <w:r w:rsidRPr="00487EF8">
              <w:rPr>
                <w:rFonts w:eastAsia="Times New Roman" w:cs="Calibri"/>
                <w:sz w:val="20"/>
                <w:szCs w:val="20"/>
                <w:lang w:eastAsia="nl-NL"/>
              </w:rPr>
              <w:t>van de voorwaarden in d</w:t>
            </w:r>
            <w:r>
              <w:rPr>
                <w:rFonts w:eastAsia="Times New Roman" w:cs="Calibri"/>
                <w:sz w:val="20"/>
                <w:szCs w:val="20"/>
                <w:lang w:eastAsia="nl-NL"/>
              </w:rPr>
              <w:t>eze eis</w:t>
            </w:r>
            <w:r w:rsidRPr="00487EF8">
              <w:rPr>
                <w:rFonts w:eastAsia="Times New Roman" w:cs="Calibri"/>
                <w:sz w:val="20"/>
                <w:szCs w:val="20"/>
                <w:lang w:eastAsia="nl-NL"/>
              </w:rPr>
              <w:t>.</w:t>
            </w:r>
          </w:p>
        </w:tc>
      </w:tr>
      <w:tr w:rsidR="00976585" w:rsidRPr="003101F3" w14:paraId="0C5F06FC" w14:textId="77777777" w:rsidTr="004C5CCF">
        <w:tc>
          <w:tcPr>
            <w:tcW w:w="786" w:type="dxa"/>
            <w:shd w:val="clear" w:color="auto" w:fill="auto"/>
          </w:tcPr>
          <w:p w14:paraId="6F7B7E85"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lastRenderedPageBreak/>
              <w:t>4.</w:t>
            </w:r>
          </w:p>
        </w:tc>
        <w:tc>
          <w:tcPr>
            <w:tcW w:w="8500" w:type="dxa"/>
            <w:shd w:val="clear" w:color="auto" w:fill="auto"/>
          </w:tcPr>
          <w:p w14:paraId="6FB1A049" w14:textId="77777777" w:rsidR="00976585" w:rsidRPr="00487EF8" w:rsidRDefault="00976585" w:rsidP="00904AF6">
            <w:pPr>
              <w:spacing w:after="0" w:line="276" w:lineRule="auto"/>
              <w:jc w:val="both"/>
              <w:rPr>
                <w:rFonts w:eastAsia="Times New Roman" w:cs="Calibri"/>
                <w:b/>
                <w:bCs/>
                <w:sz w:val="20"/>
                <w:szCs w:val="20"/>
                <w:lang w:eastAsia="nl-NL"/>
              </w:rPr>
            </w:pPr>
            <w:r w:rsidRPr="00487EF8">
              <w:rPr>
                <w:rFonts w:eastAsia="Times New Roman" w:cs="Calibri"/>
                <w:sz w:val="20"/>
                <w:szCs w:val="20"/>
                <w:lang w:eastAsia="nl-NL"/>
              </w:rPr>
              <w:t>Opdrachtnemer dient reinigingsmiddelen te gebruiken die het milieu zo min mogelijk belasten en waarvan de producent gecertificeerd is met een EMAS-certificaat of ISO 14001. Van alle reinigingsmiddelen dienen productbladen in het object aanwezig te zijn. Opdrachtnemer is verantwoordelijk voor het afgeven van nieuwe productbladen bij wijzigingen in de reinigingsmiddelen.</w:t>
            </w:r>
          </w:p>
        </w:tc>
      </w:tr>
      <w:tr w:rsidR="00976585" w:rsidRPr="003101F3" w14:paraId="0F19C6BF" w14:textId="77777777" w:rsidTr="004C5CCF">
        <w:tc>
          <w:tcPr>
            <w:tcW w:w="786" w:type="dxa"/>
            <w:shd w:val="clear" w:color="auto" w:fill="auto"/>
          </w:tcPr>
          <w:p w14:paraId="349BABC4"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5.</w:t>
            </w:r>
          </w:p>
        </w:tc>
        <w:tc>
          <w:tcPr>
            <w:tcW w:w="8500" w:type="dxa"/>
            <w:shd w:val="clear" w:color="auto" w:fill="auto"/>
          </w:tcPr>
          <w:p w14:paraId="53195D36" w14:textId="77777777" w:rsidR="00976585" w:rsidRPr="003101F3" w:rsidRDefault="00976585" w:rsidP="00904AF6">
            <w:pPr>
              <w:tabs>
                <w:tab w:val="left" w:pos="-1440"/>
                <w:tab w:val="left" w:pos="-960"/>
                <w:tab w:val="left" w:pos="-480"/>
              </w:tabs>
              <w:spacing w:after="0" w:line="276" w:lineRule="auto"/>
              <w:jc w:val="both"/>
              <w:rPr>
                <w:rFonts w:eastAsia="Times New Roman" w:cs="Calibri"/>
                <w:sz w:val="20"/>
                <w:szCs w:val="20"/>
                <w:lang w:eastAsia="nl-NL"/>
              </w:rPr>
            </w:pPr>
            <w:r w:rsidRPr="00487EF8">
              <w:rPr>
                <w:rFonts w:eastAsia="Times New Roman" w:cs="Calibri"/>
                <w:sz w:val="20"/>
                <w:szCs w:val="20"/>
                <w:lang w:eastAsia="nl-NL"/>
              </w:rPr>
              <w:t>Opdrachtgever is niet aansprakelijk voor schade aan of verlies van machines, gereedschappen en materialen van Opdrachtnemer en de onder zijn verantwoording werkende onderaannemer(s), toeleverancier(s) of hun personeel tenzij op enigerlei wijze aanwijsbaar sprake is van opzet of roekeloze nalatigheid door Opdrachtgever, haar werknemers of door Opdrachtgever aangestuurde derden.</w:t>
            </w:r>
          </w:p>
        </w:tc>
      </w:tr>
      <w:tr w:rsidR="00976585" w:rsidRPr="003101F3" w14:paraId="02ABA938" w14:textId="77777777" w:rsidTr="004C5CCF">
        <w:tc>
          <w:tcPr>
            <w:tcW w:w="786" w:type="dxa"/>
            <w:shd w:val="clear" w:color="auto" w:fill="auto"/>
          </w:tcPr>
          <w:p w14:paraId="6AEA56F7"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6.</w:t>
            </w:r>
          </w:p>
        </w:tc>
        <w:tc>
          <w:tcPr>
            <w:tcW w:w="8500" w:type="dxa"/>
            <w:shd w:val="clear" w:color="auto" w:fill="auto"/>
          </w:tcPr>
          <w:p w14:paraId="3B1729CE" w14:textId="77777777" w:rsidR="00976585" w:rsidRPr="003101F3" w:rsidRDefault="00976585" w:rsidP="00904AF6">
            <w:pPr>
              <w:tabs>
                <w:tab w:val="left" w:pos="-1440"/>
                <w:tab w:val="left" w:pos="-960"/>
                <w:tab w:val="left" w:pos="-480"/>
              </w:tabs>
              <w:spacing w:after="0" w:line="276" w:lineRule="auto"/>
              <w:jc w:val="both"/>
              <w:rPr>
                <w:rFonts w:eastAsia="Times New Roman" w:cs="Calibri"/>
                <w:sz w:val="20"/>
                <w:szCs w:val="20"/>
                <w:lang w:eastAsia="nl-NL"/>
              </w:rPr>
            </w:pPr>
            <w:r w:rsidRPr="00487EF8">
              <w:rPr>
                <w:rFonts w:eastAsia="Times New Roman" w:cs="Calibri"/>
                <w:sz w:val="20"/>
                <w:szCs w:val="20"/>
                <w:lang w:eastAsia="nl-NL"/>
              </w:rPr>
              <w:t>Opdrachtgever wenst dat Opdrachtnemer actief beleid voert in het kader van ‘Maatschappelijk Verantwoord Ondernemen’ en wil graag betrokken worden bij een eventuele verdere invulling van het MVO-beleid binnen deze Overeenkomst.</w:t>
            </w:r>
          </w:p>
        </w:tc>
      </w:tr>
      <w:tr w:rsidR="00976585" w:rsidRPr="003101F3" w14:paraId="0435CE36" w14:textId="77777777" w:rsidTr="004C5CCF">
        <w:tc>
          <w:tcPr>
            <w:tcW w:w="786" w:type="dxa"/>
            <w:shd w:val="clear" w:color="auto" w:fill="auto"/>
          </w:tcPr>
          <w:p w14:paraId="0E87739B"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7.</w:t>
            </w:r>
          </w:p>
        </w:tc>
        <w:tc>
          <w:tcPr>
            <w:tcW w:w="8500" w:type="dxa"/>
            <w:shd w:val="clear" w:color="auto" w:fill="auto"/>
          </w:tcPr>
          <w:p w14:paraId="7D6AC5DE" w14:textId="77777777" w:rsidR="00976585" w:rsidRPr="003101F3" w:rsidRDefault="00976585" w:rsidP="00904AF6">
            <w:pPr>
              <w:tabs>
                <w:tab w:val="left" w:pos="-1440"/>
                <w:tab w:val="left" w:pos="-960"/>
                <w:tab w:val="left" w:pos="-480"/>
              </w:tabs>
              <w:spacing w:after="0" w:line="276" w:lineRule="auto"/>
              <w:jc w:val="both"/>
              <w:rPr>
                <w:rFonts w:eastAsia="Times New Roman" w:cs="Calibri"/>
                <w:sz w:val="20"/>
                <w:szCs w:val="20"/>
                <w:lang w:eastAsia="nl-NL"/>
              </w:rPr>
            </w:pPr>
            <w:r w:rsidRPr="00487EF8">
              <w:rPr>
                <w:rFonts w:eastAsia="Times New Roman" w:cs="Calibri"/>
                <w:sz w:val="20"/>
                <w:szCs w:val="20"/>
                <w:lang w:eastAsia="nl-NL"/>
              </w:rPr>
              <w:t>De te gebruiken allesreinigers, sanitaire reinigers en ruitenreinigers voldoen aan de eisen zoals beschreven in Besluit (EU) 2017/1217 van de Commissie van 23 juni 2017 tot vaststelling van de criteria voor de toekenning van de </w:t>
            </w:r>
            <w:hyperlink r:id="rId12" w:history="1">
              <w:r w:rsidRPr="00487EF8">
                <w:rPr>
                  <w:rFonts w:eastAsia="Times New Roman" w:cs="Calibri"/>
                  <w:sz w:val="20"/>
                  <w:szCs w:val="20"/>
                  <w:lang w:eastAsia="nl-NL"/>
                </w:rPr>
                <w:t>EU-milieukeur aan schoonmaakproducten voor harde oppervlakken</w:t>
              </w:r>
            </w:hyperlink>
            <w:r w:rsidRPr="00487EF8">
              <w:rPr>
                <w:rFonts w:eastAsia="Times New Roman" w:cs="Calibri"/>
                <w:sz w:val="20"/>
                <w:szCs w:val="20"/>
                <w:lang w:eastAsia="nl-NL"/>
              </w:rPr>
              <w:t>, of gelijkwaardig.</w:t>
            </w:r>
          </w:p>
        </w:tc>
      </w:tr>
      <w:tr w:rsidR="00976585" w:rsidRPr="003101F3" w14:paraId="12D92E12" w14:textId="77777777" w:rsidTr="004C5CCF">
        <w:tc>
          <w:tcPr>
            <w:tcW w:w="786" w:type="dxa"/>
            <w:shd w:val="clear" w:color="auto" w:fill="auto"/>
          </w:tcPr>
          <w:p w14:paraId="1F34AB23"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8.</w:t>
            </w:r>
          </w:p>
        </w:tc>
        <w:tc>
          <w:tcPr>
            <w:tcW w:w="8500" w:type="dxa"/>
            <w:shd w:val="clear" w:color="auto" w:fill="auto"/>
          </w:tcPr>
          <w:p w14:paraId="42961610" w14:textId="77777777" w:rsidR="00976585" w:rsidRPr="00487EF8" w:rsidRDefault="00976585" w:rsidP="00904AF6">
            <w:pPr>
              <w:tabs>
                <w:tab w:val="left" w:pos="-1440"/>
                <w:tab w:val="left" w:pos="-960"/>
                <w:tab w:val="left" w:pos="-480"/>
              </w:tabs>
              <w:spacing w:after="0" w:line="276" w:lineRule="auto"/>
              <w:jc w:val="both"/>
              <w:rPr>
                <w:rFonts w:eastAsia="Times New Roman" w:cs="Calibri"/>
                <w:sz w:val="20"/>
                <w:szCs w:val="20"/>
                <w:lang w:eastAsia="nl-NL"/>
              </w:rPr>
            </w:pPr>
            <w:r w:rsidRPr="00487EF8">
              <w:rPr>
                <w:rFonts w:eastAsia="Times New Roman" w:cs="Calibri"/>
                <w:sz w:val="20"/>
                <w:szCs w:val="20"/>
                <w:lang w:eastAsia="nl-NL"/>
              </w:rPr>
              <w:t xml:space="preserve">De ingezette schoonmaakmiddelen hebben een minimale verdunningsverhouding van 1:100. Er geldt een uitzondering voor vochtige doekjes en andere </w:t>
            </w:r>
            <w:proofErr w:type="spellStart"/>
            <w:r w:rsidRPr="00487EF8">
              <w:rPr>
                <w:rFonts w:eastAsia="Times New Roman" w:cs="Calibri"/>
                <w:sz w:val="20"/>
                <w:szCs w:val="20"/>
                <w:lang w:eastAsia="nl-NL"/>
              </w:rPr>
              <w:t>voorbevochtigde</w:t>
            </w:r>
            <w:proofErr w:type="spellEnd"/>
            <w:r w:rsidRPr="00487EF8">
              <w:rPr>
                <w:rFonts w:eastAsia="Times New Roman" w:cs="Calibri"/>
                <w:sz w:val="20"/>
                <w:szCs w:val="20"/>
                <w:lang w:eastAsia="nl-NL"/>
              </w:rPr>
              <w:t xml:space="preserve"> producten en producten die voor de </w:t>
            </w:r>
            <w:proofErr w:type="spellStart"/>
            <w:r w:rsidRPr="00487EF8">
              <w:rPr>
                <w:rFonts w:eastAsia="Times New Roman" w:cs="Calibri"/>
                <w:sz w:val="20"/>
                <w:szCs w:val="20"/>
                <w:lang w:eastAsia="nl-NL"/>
              </w:rPr>
              <w:t>impregnering</w:t>
            </w:r>
            <w:proofErr w:type="spellEnd"/>
            <w:r w:rsidRPr="00487EF8">
              <w:rPr>
                <w:rFonts w:eastAsia="Times New Roman" w:cs="Calibri"/>
                <w:sz w:val="20"/>
                <w:szCs w:val="20"/>
                <w:lang w:eastAsia="nl-NL"/>
              </w:rPr>
              <w:t xml:space="preserve"> en bescherming van een mop worden gebruikt (tijdens het </w:t>
            </w:r>
            <w:proofErr w:type="spellStart"/>
            <w:r w:rsidRPr="00487EF8">
              <w:rPr>
                <w:rFonts w:eastAsia="Times New Roman" w:cs="Calibri"/>
                <w:sz w:val="20"/>
                <w:szCs w:val="20"/>
                <w:lang w:eastAsia="nl-NL"/>
              </w:rPr>
              <w:t>wasproces</w:t>
            </w:r>
            <w:proofErr w:type="spellEnd"/>
            <w:r w:rsidRPr="00487EF8">
              <w:rPr>
                <w:rFonts w:eastAsia="Times New Roman" w:cs="Calibri"/>
                <w:sz w:val="20"/>
                <w:szCs w:val="20"/>
                <w:lang w:eastAsia="nl-NL"/>
              </w:rPr>
              <w:t>).</w:t>
            </w:r>
          </w:p>
        </w:tc>
      </w:tr>
      <w:tr w:rsidR="00976585" w:rsidRPr="003101F3" w14:paraId="6339BDAF" w14:textId="77777777" w:rsidTr="004C5CCF">
        <w:tc>
          <w:tcPr>
            <w:tcW w:w="786" w:type="dxa"/>
            <w:shd w:val="clear" w:color="auto" w:fill="auto"/>
          </w:tcPr>
          <w:p w14:paraId="30C91C3E"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9.</w:t>
            </w:r>
          </w:p>
        </w:tc>
        <w:tc>
          <w:tcPr>
            <w:tcW w:w="8500" w:type="dxa"/>
            <w:shd w:val="clear" w:color="auto" w:fill="auto"/>
          </w:tcPr>
          <w:p w14:paraId="2E4D36BD" w14:textId="77777777" w:rsidR="00976585" w:rsidRPr="00487EF8" w:rsidRDefault="00976585" w:rsidP="00904AF6">
            <w:pPr>
              <w:tabs>
                <w:tab w:val="left" w:pos="-1440"/>
                <w:tab w:val="left" w:pos="-960"/>
                <w:tab w:val="left" w:pos="-480"/>
              </w:tabs>
              <w:spacing w:after="0" w:line="276" w:lineRule="auto"/>
              <w:jc w:val="both"/>
              <w:rPr>
                <w:rFonts w:eastAsia="Times New Roman" w:cs="Calibri"/>
                <w:sz w:val="20"/>
                <w:szCs w:val="20"/>
                <w:lang w:eastAsia="nl-NL"/>
              </w:rPr>
            </w:pPr>
            <w:r w:rsidRPr="00487EF8">
              <w:rPr>
                <w:rFonts w:eastAsia="Times New Roman" w:cs="Calibri"/>
                <w:sz w:val="20"/>
                <w:szCs w:val="20"/>
                <w:lang w:eastAsia="nl-NL"/>
              </w:rPr>
              <w:t xml:space="preserve">Voor de schoonmaakmiddelen wordt altijd gebruik gemaakt van navulbare flacons, waarbij de navulling geschiedt uit grootverpakkingen zoals jerrycans of </w:t>
            </w:r>
            <w:proofErr w:type="spellStart"/>
            <w:r w:rsidRPr="00487EF8">
              <w:rPr>
                <w:rFonts w:eastAsia="Times New Roman" w:cs="Calibri"/>
                <w:sz w:val="20"/>
                <w:szCs w:val="20"/>
                <w:lang w:eastAsia="nl-NL"/>
              </w:rPr>
              <w:t>cubitainers</w:t>
            </w:r>
            <w:proofErr w:type="spellEnd"/>
            <w:r w:rsidRPr="00487EF8">
              <w:rPr>
                <w:rFonts w:eastAsia="Times New Roman" w:cs="Calibri"/>
                <w:sz w:val="20"/>
                <w:szCs w:val="20"/>
                <w:lang w:eastAsia="nl-NL"/>
              </w:rPr>
              <w:t xml:space="preserve"> of vergelijkbare verpakkingen die bijdragen aan het verminderen van verpakkingsafval.</w:t>
            </w:r>
          </w:p>
        </w:tc>
      </w:tr>
      <w:tr w:rsidR="00976585" w:rsidRPr="003101F3" w14:paraId="20089D6E" w14:textId="77777777" w:rsidTr="004C5CCF">
        <w:tc>
          <w:tcPr>
            <w:tcW w:w="786" w:type="dxa"/>
            <w:shd w:val="clear" w:color="auto" w:fill="auto"/>
          </w:tcPr>
          <w:p w14:paraId="392ED84A"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10.</w:t>
            </w:r>
          </w:p>
        </w:tc>
        <w:tc>
          <w:tcPr>
            <w:tcW w:w="8500" w:type="dxa"/>
            <w:shd w:val="clear" w:color="auto" w:fill="auto"/>
          </w:tcPr>
          <w:p w14:paraId="552C5012" w14:textId="77777777" w:rsidR="00976585" w:rsidRPr="00487EF8" w:rsidRDefault="00976585" w:rsidP="00904AF6">
            <w:pPr>
              <w:pStyle w:val="Normaalweb"/>
              <w:shd w:val="clear" w:color="auto" w:fill="FFFFFF"/>
              <w:spacing w:before="0" w:beforeAutospacing="0" w:after="0" w:afterAutospacing="0" w:line="276" w:lineRule="auto"/>
              <w:rPr>
                <w:rFonts w:ascii="Calibri" w:hAnsi="Calibri" w:cs="Calibri"/>
                <w:sz w:val="20"/>
                <w:szCs w:val="20"/>
              </w:rPr>
            </w:pPr>
            <w:r w:rsidRPr="00487EF8">
              <w:rPr>
                <w:rFonts w:ascii="Calibri" w:hAnsi="Calibri" w:cs="Calibri"/>
                <w:sz w:val="20"/>
                <w:szCs w:val="20"/>
              </w:rPr>
              <w:t>Voor het verdunnen van schoonmaakproducten tot de gebruiksoplossing wordt altijd gebruik gemaakt van doseersystemen. Onder doseersystemen wordt verstaan: een doseerstation, doseerapparaat, doseerpatroon, of een alternatief dat tot hetzelfde resultaat leidt (het doseren van schoonmaakproducten). De leverancier van reinigingsmiddelen dient duidelijke doseerinstructies mee te leveren, zodat het reinigingsmiddel in de juiste hoeveelheden wordt toegepast.</w:t>
            </w:r>
          </w:p>
        </w:tc>
      </w:tr>
      <w:tr w:rsidR="00976585" w:rsidRPr="003101F3" w14:paraId="4EA37455" w14:textId="77777777" w:rsidTr="004C5CCF">
        <w:tc>
          <w:tcPr>
            <w:tcW w:w="786" w:type="dxa"/>
            <w:shd w:val="clear" w:color="auto" w:fill="auto"/>
          </w:tcPr>
          <w:p w14:paraId="058C451A"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11.</w:t>
            </w:r>
          </w:p>
        </w:tc>
        <w:tc>
          <w:tcPr>
            <w:tcW w:w="8500" w:type="dxa"/>
            <w:shd w:val="clear" w:color="auto" w:fill="auto"/>
          </w:tcPr>
          <w:p w14:paraId="7143BC80" w14:textId="77777777" w:rsidR="00976585" w:rsidRPr="00487EF8" w:rsidRDefault="00976585" w:rsidP="00904AF6">
            <w:pPr>
              <w:pStyle w:val="Normaalweb"/>
              <w:shd w:val="clear" w:color="auto" w:fill="FFFFFF"/>
              <w:spacing w:before="0" w:beforeAutospacing="0" w:after="0" w:afterAutospacing="0" w:line="276" w:lineRule="auto"/>
              <w:rPr>
                <w:rFonts w:ascii="Calibri" w:hAnsi="Calibri" w:cs="Calibri"/>
                <w:sz w:val="20"/>
                <w:szCs w:val="20"/>
              </w:rPr>
            </w:pPr>
            <w:r w:rsidRPr="0073707D">
              <w:rPr>
                <w:rFonts w:ascii="Calibri" w:hAnsi="Calibri" w:cs="Calibri"/>
                <w:sz w:val="20"/>
                <w:szCs w:val="20"/>
              </w:rPr>
              <w:t>Opdrachtnemer past retourlogistiek toe op de door haar benodigde middelen/materialen. Dit houdt in dat verpakkingen, omverpakkingen, en dergelijke door Opdrachtnemer retour worden genomen en, indien mogelijk, hergebruikt of gerecycled worden.</w:t>
            </w:r>
          </w:p>
        </w:tc>
      </w:tr>
      <w:tr w:rsidR="00976585" w:rsidRPr="001B0DF8" w14:paraId="6DCD73CF" w14:textId="77777777" w:rsidTr="004C5CCF">
        <w:tc>
          <w:tcPr>
            <w:tcW w:w="786" w:type="dxa"/>
            <w:shd w:val="clear" w:color="auto" w:fill="173583"/>
          </w:tcPr>
          <w:p w14:paraId="6FB2C834" w14:textId="77777777" w:rsidR="00976585" w:rsidRPr="003101F3" w:rsidRDefault="00976585" w:rsidP="00904AF6">
            <w:pPr>
              <w:tabs>
                <w:tab w:val="left" w:pos="709"/>
              </w:tabs>
              <w:spacing w:after="0" w:line="240" w:lineRule="auto"/>
              <w:rPr>
                <w:rFonts w:eastAsia="Times New Roman" w:cs="Calibri"/>
                <w:b/>
                <w:bCs/>
                <w:sz w:val="20"/>
                <w:szCs w:val="20"/>
                <w:lang w:eastAsia="nl-NL"/>
              </w:rPr>
            </w:pPr>
            <w:r w:rsidRPr="003101F3">
              <w:rPr>
                <w:rFonts w:eastAsia="Times New Roman" w:cs="Calibri"/>
                <w:b/>
                <w:bCs/>
                <w:sz w:val="20"/>
                <w:szCs w:val="20"/>
                <w:lang w:eastAsia="nl-NL"/>
              </w:rPr>
              <w:t>Eis</w:t>
            </w:r>
          </w:p>
        </w:tc>
        <w:tc>
          <w:tcPr>
            <w:tcW w:w="8500" w:type="dxa"/>
            <w:shd w:val="clear" w:color="auto" w:fill="173583"/>
          </w:tcPr>
          <w:p w14:paraId="38B75F3D" w14:textId="77777777" w:rsidR="00976585" w:rsidRPr="00487EF8" w:rsidRDefault="00976585" w:rsidP="00904AF6">
            <w:pPr>
              <w:pStyle w:val="Kop1"/>
              <w:numPr>
                <w:ilvl w:val="0"/>
                <w:numId w:val="1"/>
              </w:numPr>
              <w:tabs>
                <w:tab w:val="num" w:pos="360"/>
              </w:tabs>
              <w:spacing w:line="276" w:lineRule="auto"/>
              <w:ind w:left="0" w:firstLine="0"/>
              <w:rPr>
                <w:rFonts w:cs="Calibri"/>
                <w:color w:val="auto"/>
                <w:szCs w:val="22"/>
                <w:lang w:eastAsia="nl-NL"/>
              </w:rPr>
            </w:pPr>
            <w:r w:rsidRPr="00487EF8">
              <w:rPr>
                <w:rFonts w:cs="Calibri"/>
                <w:color w:val="auto"/>
                <w:szCs w:val="22"/>
                <w:lang w:eastAsia="nl-NL"/>
              </w:rPr>
              <w:t>Kwaliteit &amp; Controle</w:t>
            </w:r>
          </w:p>
        </w:tc>
      </w:tr>
      <w:tr w:rsidR="00976585" w:rsidRPr="003101F3" w14:paraId="16875CBB" w14:textId="77777777" w:rsidTr="004C5CCF">
        <w:tc>
          <w:tcPr>
            <w:tcW w:w="786" w:type="dxa"/>
            <w:shd w:val="clear" w:color="auto" w:fill="auto"/>
          </w:tcPr>
          <w:p w14:paraId="7DE0C56E"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1.</w:t>
            </w:r>
          </w:p>
        </w:tc>
        <w:tc>
          <w:tcPr>
            <w:tcW w:w="8500" w:type="dxa"/>
            <w:shd w:val="clear" w:color="auto" w:fill="auto"/>
          </w:tcPr>
          <w:p w14:paraId="33030945" w14:textId="77777777" w:rsidR="00976585" w:rsidRPr="00487EF8" w:rsidRDefault="00976585" w:rsidP="00904AF6">
            <w:pPr>
              <w:pStyle w:val="Lijstalinea"/>
              <w:tabs>
                <w:tab w:val="left" w:pos="-1440"/>
                <w:tab w:val="left" w:pos="-960"/>
                <w:tab w:val="left" w:pos="-480"/>
              </w:tabs>
              <w:spacing w:after="0" w:line="276" w:lineRule="auto"/>
              <w:ind w:left="0"/>
              <w:jc w:val="both"/>
              <w:rPr>
                <w:rFonts w:eastAsia="Times New Roman" w:cs="Calibri"/>
                <w:sz w:val="20"/>
                <w:szCs w:val="20"/>
                <w:lang w:eastAsia="nl-NL"/>
              </w:rPr>
            </w:pPr>
            <w:r w:rsidRPr="00235381">
              <w:rPr>
                <w:rFonts w:eastAsia="Times New Roman" w:cs="Calibri"/>
                <w:sz w:val="20"/>
                <w:szCs w:val="20"/>
                <w:lang w:eastAsia="nl-NL"/>
              </w:rPr>
              <w:t>Opdrachtgever hecht zeer grote waarde aan de te leveren kwaliteit. Opdrachtnemer is te allen tijde verantwoordelijk voor de kwaliteit van de Werkzaamheden. Opdrachtgever heeft een onafhankelijk adviesbureau ingeschakeld voor het controleren van de geleverde kwaliteit. De inspecties worden uitgevoerd volgens NEN2075.</w:t>
            </w:r>
          </w:p>
        </w:tc>
      </w:tr>
      <w:tr w:rsidR="00976585" w:rsidRPr="003101F3" w14:paraId="54FE8500" w14:textId="77777777" w:rsidTr="004C5CCF">
        <w:tc>
          <w:tcPr>
            <w:tcW w:w="786" w:type="dxa"/>
            <w:shd w:val="clear" w:color="auto" w:fill="auto"/>
          </w:tcPr>
          <w:p w14:paraId="61FD4268"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2.</w:t>
            </w:r>
          </w:p>
        </w:tc>
        <w:tc>
          <w:tcPr>
            <w:tcW w:w="8500" w:type="dxa"/>
            <w:shd w:val="clear" w:color="auto" w:fill="auto"/>
          </w:tcPr>
          <w:p w14:paraId="4BE96CC4" w14:textId="052C012F" w:rsidR="00976585" w:rsidRPr="00487EF8" w:rsidRDefault="00976585" w:rsidP="00904AF6">
            <w:pPr>
              <w:pStyle w:val="Lijstalinea"/>
              <w:keepNext/>
              <w:keepLines/>
              <w:tabs>
                <w:tab w:val="left" w:pos="-1440"/>
                <w:tab w:val="left" w:pos="-960"/>
                <w:tab w:val="left" w:pos="-480"/>
              </w:tabs>
              <w:spacing w:after="0" w:line="276" w:lineRule="auto"/>
              <w:ind w:left="0"/>
              <w:jc w:val="both"/>
              <w:rPr>
                <w:rFonts w:eastAsia="Times New Roman" w:cs="Calibri"/>
                <w:sz w:val="20"/>
                <w:szCs w:val="20"/>
                <w:lang w:eastAsia="nl-NL"/>
              </w:rPr>
            </w:pPr>
            <w:r w:rsidRPr="00235381">
              <w:rPr>
                <w:rFonts w:eastAsia="Times New Roman" w:cs="Calibri"/>
                <w:sz w:val="20"/>
                <w:szCs w:val="20"/>
                <w:lang w:eastAsia="nl-NL"/>
              </w:rPr>
              <w:t xml:space="preserve">Alpha Adviesbureau zal, conform de wens van </w:t>
            </w:r>
            <w:r w:rsidRPr="00316519">
              <w:rPr>
                <w:rFonts w:eastAsia="Times New Roman" w:cs="Calibri"/>
                <w:sz w:val="20"/>
                <w:szCs w:val="20"/>
                <w:lang w:eastAsia="nl-NL"/>
              </w:rPr>
              <w:t xml:space="preserve">Opdrachtgever, </w:t>
            </w:r>
            <w:r w:rsidR="00410988" w:rsidRPr="00316519">
              <w:rPr>
                <w:rFonts w:eastAsia="Times New Roman" w:cs="Calibri"/>
                <w:sz w:val="20"/>
                <w:szCs w:val="20"/>
                <w:lang w:eastAsia="nl-NL"/>
              </w:rPr>
              <w:t>2</w:t>
            </w:r>
            <w:r w:rsidRPr="00316519">
              <w:rPr>
                <w:rFonts w:eastAsia="Times New Roman" w:cs="Calibri"/>
                <w:sz w:val="20"/>
                <w:szCs w:val="20"/>
                <w:lang w:eastAsia="nl-NL"/>
              </w:rPr>
              <w:t xml:space="preserve"> maal gedurende</w:t>
            </w:r>
            <w:r w:rsidRPr="00410988">
              <w:rPr>
                <w:rFonts w:eastAsia="Times New Roman" w:cs="Calibri"/>
                <w:sz w:val="20"/>
                <w:szCs w:val="20"/>
                <w:lang w:eastAsia="nl-NL"/>
              </w:rPr>
              <w:t xml:space="preserve"> het jaar, de kwaliteit van de uitgevoerde Werkzaamheden controleren door het uitvoeren van</w:t>
            </w:r>
            <w:r w:rsidRPr="00235381">
              <w:rPr>
                <w:rFonts w:eastAsia="Times New Roman" w:cs="Calibri"/>
                <w:sz w:val="20"/>
                <w:szCs w:val="20"/>
                <w:lang w:eastAsia="nl-NL"/>
              </w:rPr>
              <w:t xml:space="preserve"> de genoemde kwaliteitsinspecties; Opdrachtgever bepaalt het moment van inspectie. Opdrachtnemer zal, indien gewenst door Opdrachtgever, op de hoogte worden gesteld van de inspectie.</w:t>
            </w:r>
          </w:p>
        </w:tc>
      </w:tr>
      <w:tr w:rsidR="00976585" w:rsidRPr="003101F3" w14:paraId="0525D802" w14:textId="77777777" w:rsidTr="004C5CCF">
        <w:tc>
          <w:tcPr>
            <w:tcW w:w="786" w:type="dxa"/>
            <w:shd w:val="clear" w:color="auto" w:fill="auto"/>
          </w:tcPr>
          <w:p w14:paraId="43413D1F"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3.</w:t>
            </w:r>
          </w:p>
        </w:tc>
        <w:tc>
          <w:tcPr>
            <w:tcW w:w="8500" w:type="dxa"/>
            <w:shd w:val="clear" w:color="auto" w:fill="auto"/>
          </w:tcPr>
          <w:p w14:paraId="38D2AC39" w14:textId="77777777" w:rsidR="00976585" w:rsidRPr="00487EF8" w:rsidRDefault="00976585" w:rsidP="00904AF6">
            <w:pPr>
              <w:spacing w:after="0" w:line="276" w:lineRule="auto"/>
              <w:jc w:val="both"/>
              <w:rPr>
                <w:rFonts w:eastAsia="Times New Roman" w:cs="Calibri"/>
                <w:sz w:val="20"/>
                <w:szCs w:val="20"/>
                <w:lang w:eastAsia="nl-NL"/>
              </w:rPr>
            </w:pPr>
            <w:r w:rsidRPr="00235381">
              <w:rPr>
                <w:rFonts w:eastAsia="Times New Roman" w:cs="Calibri"/>
                <w:sz w:val="20"/>
                <w:szCs w:val="20"/>
                <w:lang w:eastAsia="nl-NL"/>
              </w:rPr>
              <w:t xml:space="preserve">De kwaliteitsmeting NEN2075 is verdeeld in verschillende onderdelen: o.a. bureaukamers, lesruimten, verkeersruimten, sanitaire ruimten en sportruimten. Wanneer het foutenpercentage voor een Object, in de ruimten welke gecontroleerd tijdens de steekproef, onder de overeengekomen AQL-waarde blijft zal het resultaat ‘goedkeur’ worden behaald op dit onderdeel. De AQL-waarde voor bureaukamers, lesruimten en verkeersruimten is vastgesteld op 7% en voor sanitaire ruimten en sportruimten op 4%. </w:t>
            </w:r>
          </w:p>
        </w:tc>
      </w:tr>
      <w:tr w:rsidR="00976585" w:rsidRPr="003101F3" w14:paraId="0E84D8D0" w14:textId="77777777" w:rsidTr="004C5CCF">
        <w:tc>
          <w:tcPr>
            <w:tcW w:w="786" w:type="dxa"/>
            <w:shd w:val="clear" w:color="auto" w:fill="auto"/>
          </w:tcPr>
          <w:p w14:paraId="17DC7B47"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4.</w:t>
            </w:r>
          </w:p>
        </w:tc>
        <w:tc>
          <w:tcPr>
            <w:tcW w:w="8500" w:type="dxa"/>
            <w:shd w:val="clear" w:color="auto" w:fill="auto"/>
          </w:tcPr>
          <w:p w14:paraId="00720F44" w14:textId="77777777" w:rsidR="00976585" w:rsidRPr="00235381" w:rsidRDefault="00976585" w:rsidP="00904AF6">
            <w:pPr>
              <w:spacing w:after="0" w:line="276" w:lineRule="auto"/>
              <w:jc w:val="both"/>
              <w:rPr>
                <w:rFonts w:eastAsia="Times New Roman" w:cs="Calibri"/>
                <w:sz w:val="20"/>
                <w:szCs w:val="20"/>
                <w:lang w:eastAsia="nl-NL"/>
              </w:rPr>
            </w:pPr>
            <w:r w:rsidRPr="00235381">
              <w:rPr>
                <w:rFonts w:eastAsia="Times New Roman" w:cs="Calibri"/>
                <w:sz w:val="20"/>
                <w:szCs w:val="20"/>
                <w:lang w:eastAsia="nl-NL"/>
              </w:rPr>
              <w:t>De kwaliteitscontrole moet als resultaat ‘goedkeur’ geven op alle onderdelen, als dan is aan de contractuele verplichtingen m.b.t. technische kwaliteit voldaan.  Indien dit niet wordt gehaald zal:</w:t>
            </w:r>
          </w:p>
          <w:p w14:paraId="32C04738" w14:textId="77777777" w:rsidR="00976585" w:rsidRPr="00235381" w:rsidRDefault="00976585" w:rsidP="00904AF6">
            <w:pPr>
              <w:spacing w:after="0" w:line="276" w:lineRule="auto"/>
              <w:jc w:val="both"/>
              <w:rPr>
                <w:rFonts w:eastAsia="Times New Roman" w:cs="Calibri"/>
                <w:sz w:val="20"/>
                <w:szCs w:val="20"/>
                <w:lang w:eastAsia="nl-NL"/>
              </w:rPr>
            </w:pPr>
          </w:p>
          <w:p w14:paraId="15790CEF" w14:textId="77777777" w:rsidR="00976585" w:rsidRPr="00235381" w:rsidRDefault="00976585" w:rsidP="00904AF6">
            <w:pPr>
              <w:pStyle w:val="Lijstalinea"/>
              <w:numPr>
                <w:ilvl w:val="2"/>
                <w:numId w:val="13"/>
              </w:numPr>
              <w:spacing w:after="0" w:line="276" w:lineRule="auto"/>
              <w:jc w:val="both"/>
              <w:rPr>
                <w:rFonts w:eastAsia="Times New Roman" w:cs="Calibri"/>
                <w:sz w:val="20"/>
                <w:szCs w:val="20"/>
                <w:lang w:eastAsia="nl-NL"/>
              </w:rPr>
            </w:pPr>
            <w:r w:rsidRPr="00235381">
              <w:rPr>
                <w:rFonts w:eastAsia="Times New Roman" w:cs="Calibri"/>
                <w:sz w:val="20"/>
                <w:szCs w:val="20"/>
                <w:lang w:eastAsia="nl-NL"/>
              </w:rPr>
              <w:t xml:space="preserve">Binnen tien werkdagen na verzending van de rapportage van de kwaliteitscontrole een volledige </w:t>
            </w:r>
            <w:proofErr w:type="spellStart"/>
            <w:r w:rsidRPr="00235381">
              <w:rPr>
                <w:rFonts w:eastAsia="Times New Roman" w:cs="Calibri"/>
                <w:sz w:val="20"/>
                <w:szCs w:val="20"/>
                <w:lang w:eastAsia="nl-NL"/>
              </w:rPr>
              <w:t>herinspectie</w:t>
            </w:r>
            <w:proofErr w:type="spellEnd"/>
            <w:r w:rsidRPr="00235381">
              <w:rPr>
                <w:rFonts w:eastAsia="Times New Roman" w:cs="Calibri"/>
                <w:sz w:val="20"/>
                <w:szCs w:val="20"/>
                <w:lang w:eastAsia="nl-NL"/>
              </w:rPr>
              <w:t xml:space="preserve"> plaatsvinden op kosten van Opdrachtnemer.</w:t>
            </w:r>
          </w:p>
          <w:p w14:paraId="5FF1E6C8" w14:textId="77777777" w:rsidR="00976585" w:rsidRPr="00235381" w:rsidRDefault="00976585" w:rsidP="00904AF6">
            <w:pPr>
              <w:pStyle w:val="Lijstalinea"/>
              <w:spacing w:after="0" w:line="276" w:lineRule="auto"/>
              <w:ind w:left="927"/>
              <w:jc w:val="both"/>
              <w:rPr>
                <w:rFonts w:eastAsia="Times New Roman" w:cs="Calibri"/>
                <w:sz w:val="20"/>
                <w:szCs w:val="20"/>
                <w:lang w:eastAsia="nl-NL"/>
              </w:rPr>
            </w:pPr>
          </w:p>
          <w:p w14:paraId="5E2F6075" w14:textId="77777777" w:rsidR="00976585" w:rsidRPr="00235381" w:rsidRDefault="00976585" w:rsidP="00904AF6">
            <w:pPr>
              <w:pStyle w:val="Lijstalinea"/>
              <w:spacing w:after="0" w:line="276" w:lineRule="auto"/>
              <w:ind w:left="928"/>
              <w:jc w:val="both"/>
              <w:rPr>
                <w:rFonts w:eastAsia="Times New Roman" w:cs="Calibri"/>
                <w:sz w:val="20"/>
                <w:szCs w:val="20"/>
                <w:lang w:eastAsia="nl-NL"/>
              </w:rPr>
            </w:pPr>
            <w:r w:rsidRPr="00235381">
              <w:rPr>
                <w:rFonts w:eastAsia="Times New Roman" w:cs="Calibri"/>
                <w:sz w:val="20"/>
                <w:szCs w:val="20"/>
                <w:lang w:eastAsia="nl-NL"/>
              </w:rPr>
              <w:t xml:space="preserve">Indien bij deze </w:t>
            </w:r>
            <w:proofErr w:type="spellStart"/>
            <w:r w:rsidRPr="00235381">
              <w:rPr>
                <w:rFonts w:eastAsia="Times New Roman" w:cs="Calibri"/>
                <w:sz w:val="20"/>
                <w:szCs w:val="20"/>
                <w:lang w:eastAsia="nl-NL"/>
              </w:rPr>
              <w:t>herinspectie</w:t>
            </w:r>
            <w:proofErr w:type="spellEnd"/>
            <w:r w:rsidRPr="00235381">
              <w:rPr>
                <w:rFonts w:eastAsia="Times New Roman" w:cs="Calibri"/>
                <w:sz w:val="20"/>
                <w:szCs w:val="20"/>
                <w:lang w:eastAsia="nl-NL"/>
              </w:rPr>
              <w:t xml:space="preserve"> wederom sprake is van een ‘afkeur’, is Opdrachtnemer aan Opdrachtgever een direct opeisbare boete verschuldigd. De boete bedraagt 10% van het maandbedrag van de betreffende locatie dat is vastgelegd in de Uitvoeringsbepalingen. </w:t>
            </w:r>
          </w:p>
          <w:p w14:paraId="5A9449E9" w14:textId="77777777" w:rsidR="00976585" w:rsidRPr="00235381" w:rsidRDefault="00976585" w:rsidP="00904AF6">
            <w:pPr>
              <w:pStyle w:val="Lijstalinea"/>
              <w:spacing w:after="0" w:line="276" w:lineRule="auto"/>
              <w:ind w:left="928"/>
              <w:jc w:val="both"/>
              <w:rPr>
                <w:rFonts w:eastAsia="Times New Roman" w:cs="Calibri"/>
                <w:sz w:val="20"/>
                <w:szCs w:val="20"/>
                <w:lang w:eastAsia="nl-NL"/>
              </w:rPr>
            </w:pPr>
          </w:p>
          <w:p w14:paraId="05E44E95" w14:textId="77777777" w:rsidR="00976585" w:rsidRPr="00235381" w:rsidRDefault="00976585" w:rsidP="00904AF6">
            <w:pPr>
              <w:pStyle w:val="Lijstalinea"/>
              <w:numPr>
                <w:ilvl w:val="2"/>
                <w:numId w:val="13"/>
              </w:numPr>
              <w:spacing w:after="0" w:line="276" w:lineRule="auto"/>
              <w:jc w:val="both"/>
              <w:rPr>
                <w:rFonts w:eastAsia="Times New Roman" w:cs="Calibri"/>
                <w:sz w:val="20"/>
                <w:szCs w:val="20"/>
                <w:lang w:eastAsia="nl-NL"/>
              </w:rPr>
            </w:pPr>
            <w:r w:rsidRPr="00235381">
              <w:rPr>
                <w:rFonts w:eastAsia="Times New Roman" w:cs="Calibri"/>
                <w:sz w:val="20"/>
                <w:szCs w:val="20"/>
                <w:lang w:eastAsia="nl-NL"/>
              </w:rPr>
              <w:t xml:space="preserve">Binnen vijf werkdagen na een </w:t>
            </w:r>
            <w:proofErr w:type="spellStart"/>
            <w:r w:rsidRPr="00235381">
              <w:rPr>
                <w:rFonts w:eastAsia="Times New Roman" w:cs="Calibri"/>
                <w:sz w:val="20"/>
                <w:szCs w:val="20"/>
                <w:lang w:eastAsia="nl-NL"/>
              </w:rPr>
              <w:t>herinspectie</w:t>
            </w:r>
            <w:proofErr w:type="spellEnd"/>
            <w:r w:rsidRPr="00235381">
              <w:rPr>
                <w:rFonts w:eastAsia="Times New Roman" w:cs="Calibri"/>
                <w:sz w:val="20"/>
                <w:szCs w:val="20"/>
                <w:lang w:eastAsia="nl-NL"/>
              </w:rPr>
              <w:t xml:space="preserve"> zal, indien wederom sprake is van ‘afkeur’, een tweede </w:t>
            </w:r>
            <w:proofErr w:type="spellStart"/>
            <w:r w:rsidRPr="00235381">
              <w:rPr>
                <w:rFonts w:eastAsia="Times New Roman" w:cs="Calibri"/>
                <w:sz w:val="20"/>
                <w:szCs w:val="20"/>
                <w:lang w:eastAsia="nl-NL"/>
              </w:rPr>
              <w:t>herinspectie</w:t>
            </w:r>
            <w:proofErr w:type="spellEnd"/>
            <w:r w:rsidRPr="00235381">
              <w:rPr>
                <w:rFonts w:eastAsia="Times New Roman" w:cs="Calibri"/>
                <w:sz w:val="20"/>
                <w:szCs w:val="20"/>
                <w:lang w:eastAsia="nl-NL"/>
              </w:rPr>
              <w:t xml:space="preserve"> volgen op kosten van Opdrachtnemer. </w:t>
            </w:r>
          </w:p>
          <w:p w14:paraId="22A762ED" w14:textId="77777777" w:rsidR="00976585" w:rsidRPr="00235381" w:rsidRDefault="00976585" w:rsidP="00904AF6">
            <w:pPr>
              <w:pStyle w:val="Lijstalinea"/>
              <w:spacing w:after="0" w:line="276" w:lineRule="auto"/>
              <w:ind w:left="927"/>
              <w:jc w:val="both"/>
              <w:rPr>
                <w:rFonts w:eastAsia="Times New Roman" w:cs="Calibri"/>
                <w:sz w:val="20"/>
                <w:szCs w:val="20"/>
                <w:lang w:eastAsia="nl-NL"/>
              </w:rPr>
            </w:pPr>
          </w:p>
          <w:p w14:paraId="0A8AEBCD" w14:textId="77777777" w:rsidR="00976585" w:rsidRPr="00487EF8" w:rsidRDefault="00976585" w:rsidP="00904AF6">
            <w:pPr>
              <w:pStyle w:val="Lijstalinea"/>
              <w:spacing w:after="0" w:line="276" w:lineRule="auto"/>
              <w:ind w:left="927"/>
              <w:jc w:val="both"/>
              <w:rPr>
                <w:rFonts w:eastAsia="Times New Roman" w:cs="Calibri"/>
                <w:sz w:val="20"/>
                <w:szCs w:val="20"/>
                <w:lang w:eastAsia="nl-NL"/>
              </w:rPr>
            </w:pPr>
            <w:r w:rsidRPr="00235381">
              <w:rPr>
                <w:rFonts w:eastAsia="Times New Roman" w:cs="Calibri"/>
                <w:sz w:val="20"/>
                <w:szCs w:val="20"/>
                <w:lang w:eastAsia="nl-NL"/>
              </w:rPr>
              <w:t xml:space="preserve">Indien na de tweede, of daaropvolgende, </w:t>
            </w:r>
            <w:proofErr w:type="spellStart"/>
            <w:r w:rsidRPr="00235381">
              <w:rPr>
                <w:rFonts w:eastAsia="Times New Roman" w:cs="Calibri"/>
                <w:sz w:val="20"/>
                <w:szCs w:val="20"/>
                <w:lang w:eastAsia="nl-NL"/>
              </w:rPr>
              <w:t>herinspectie</w:t>
            </w:r>
            <w:proofErr w:type="spellEnd"/>
            <w:r w:rsidRPr="00235381">
              <w:rPr>
                <w:rFonts w:eastAsia="Times New Roman" w:cs="Calibri"/>
                <w:sz w:val="20"/>
                <w:szCs w:val="20"/>
                <w:lang w:eastAsia="nl-NL"/>
              </w:rPr>
              <w:t xml:space="preserve"> wederom sprake is van ‘afkeur’, is Opdrachtnemer aan Opdrachtgever een direct opeisbare boete verschuldigd. De boete bedraagt 25% van het maandbedrag van de betreffende locatie dat is vastgelegd in de Uitvoeringsbepalingen. Daarnaast zal </w:t>
            </w:r>
            <w:r>
              <w:rPr>
                <w:rFonts w:eastAsia="Times New Roman" w:cs="Calibri"/>
                <w:sz w:val="20"/>
                <w:szCs w:val="20"/>
                <w:lang w:eastAsia="nl-NL"/>
              </w:rPr>
              <w:t>eis 5 (onderdeel 7 Kwaliteit &amp; Controle)</w:t>
            </w:r>
            <w:r w:rsidRPr="00235381">
              <w:rPr>
                <w:rFonts w:eastAsia="Times New Roman" w:cs="Calibri"/>
                <w:sz w:val="20"/>
                <w:szCs w:val="20"/>
                <w:lang w:eastAsia="nl-NL"/>
              </w:rPr>
              <w:t xml:space="preserve"> in werking treden.</w:t>
            </w:r>
          </w:p>
        </w:tc>
      </w:tr>
      <w:tr w:rsidR="00976585" w:rsidRPr="003101F3" w14:paraId="69C1FFDB" w14:textId="77777777" w:rsidTr="004C5CCF">
        <w:tc>
          <w:tcPr>
            <w:tcW w:w="786" w:type="dxa"/>
            <w:shd w:val="clear" w:color="auto" w:fill="auto"/>
          </w:tcPr>
          <w:p w14:paraId="197E6607"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lastRenderedPageBreak/>
              <w:t>5.</w:t>
            </w:r>
          </w:p>
        </w:tc>
        <w:tc>
          <w:tcPr>
            <w:tcW w:w="8500" w:type="dxa"/>
            <w:shd w:val="clear" w:color="auto" w:fill="auto"/>
          </w:tcPr>
          <w:p w14:paraId="211CD271" w14:textId="77777777" w:rsidR="00976585" w:rsidRPr="00235381" w:rsidRDefault="00976585" w:rsidP="00904AF6">
            <w:pPr>
              <w:pStyle w:val="Lijstalinea"/>
              <w:spacing w:after="0" w:line="276" w:lineRule="auto"/>
              <w:ind w:left="0"/>
              <w:jc w:val="both"/>
              <w:rPr>
                <w:rFonts w:eastAsia="Times New Roman" w:cs="Calibri"/>
                <w:sz w:val="20"/>
                <w:szCs w:val="20"/>
                <w:lang w:eastAsia="nl-NL"/>
              </w:rPr>
            </w:pPr>
            <w:r w:rsidRPr="00235381">
              <w:rPr>
                <w:rFonts w:eastAsia="Times New Roman" w:cs="Calibri"/>
                <w:sz w:val="20"/>
                <w:szCs w:val="20"/>
                <w:lang w:eastAsia="nl-NL"/>
              </w:rPr>
              <w:t xml:space="preserve">Bij een ‘afkeur’ als resultaat in geval van een tweede, of daaropvolgende, </w:t>
            </w:r>
            <w:proofErr w:type="spellStart"/>
            <w:r w:rsidRPr="00235381">
              <w:rPr>
                <w:rFonts w:eastAsia="Times New Roman" w:cs="Calibri"/>
                <w:sz w:val="20"/>
                <w:szCs w:val="20"/>
                <w:lang w:eastAsia="nl-NL"/>
              </w:rPr>
              <w:t>herinspectie</w:t>
            </w:r>
            <w:proofErr w:type="spellEnd"/>
            <w:r w:rsidRPr="00235381">
              <w:rPr>
                <w:rFonts w:eastAsia="Times New Roman" w:cs="Calibri"/>
                <w:sz w:val="20"/>
                <w:szCs w:val="20"/>
                <w:lang w:eastAsia="nl-NL"/>
              </w:rPr>
              <w:t xml:space="preserve"> is Opdrachtnemer van rechtswege in verzuim en is Opdrachtnemer een aanvullende boete verschuldigd.</w:t>
            </w:r>
            <w:r>
              <w:rPr>
                <w:rFonts w:eastAsia="Times New Roman" w:cs="Calibri"/>
                <w:sz w:val="20"/>
                <w:szCs w:val="20"/>
                <w:lang w:eastAsia="nl-NL"/>
              </w:rPr>
              <w:t xml:space="preserve"> </w:t>
            </w:r>
            <w:r w:rsidRPr="0073707D">
              <w:rPr>
                <w:rFonts w:eastAsia="Times New Roman" w:cs="Calibri"/>
                <w:sz w:val="20"/>
                <w:szCs w:val="20"/>
                <w:lang w:eastAsia="nl-NL"/>
              </w:rPr>
              <w:t>De aanvullende boete bedraagt €1.000,- per dag voor zover Opdrachtnemer in gebreke blijft de gebreken op te lossen met een maximum van €10.000,- per gebrek.</w:t>
            </w:r>
          </w:p>
        </w:tc>
      </w:tr>
      <w:tr w:rsidR="00976585" w:rsidRPr="003101F3" w14:paraId="01EE268E" w14:textId="77777777" w:rsidTr="004C5CCF">
        <w:tc>
          <w:tcPr>
            <w:tcW w:w="786" w:type="dxa"/>
            <w:shd w:val="clear" w:color="auto" w:fill="auto"/>
          </w:tcPr>
          <w:p w14:paraId="52816759" w14:textId="77777777" w:rsidR="00976585"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6.</w:t>
            </w:r>
          </w:p>
        </w:tc>
        <w:tc>
          <w:tcPr>
            <w:tcW w:w="8500" w:type="dxa"/>
            <w:shd w:val="clear" w:color="auto" w:fill="auto"/>
          </w:tcPr>
          <w:p w14:paraId="4966A5A9" w14:textId="77777777" w:rsidR="00976585" w:rsidRPr="00316519" w:rsidRDefault="00976585" w:rsidP="00904AF6">
            <w:pPr>
              <w:pStyle w:val="Lijstalinea"/>
              <w:spacing w:after="0" w:line="276" w:lineRule="auto"/>
              <w:ind w:left="0"/>
              <w:jc w:val="both"/>
              <w:rPr>
                <w:rFonts w:eastAsia="Times New Roman" w:cs="Calibri"/>
                <w:sz w:val="20"/>
                <w:szCs w:val="20"/>
                <w:lang w:eastAsia="nl-NL"/>
              </w:rPr>
            </w:pPr>
            <w:r w:rsidRPr="00316519">
              <w:rPr>
                <w:rFonts w:eastAsia="Times New Roman" w:cs="Calibri"/>
                <w:sz w:val="20"/>
                <w:szCs w:val="20"/>
                <w:lang w:eastAsia="nl-NL"/>
              </w:rPr>
              <w:t xml:space="preserve">Opdrachtgever kan altijd, en ongelimiteerd, een verzoek doen aan een onafhankelijk adviesbureau voor de uitvoering van extra inspecties. Op deze extra inspecties zijn dezelfde voorwaarden van kracht zoals in deze Overeenkomst is vastgesteld. De kosten voor deze extra inspecties zijn voor rekening van Opdrachtgever, eventuele </w:t>
            </w:r>
            <w:proofErr w:type="spellStart"/>
            <w:r w:rsidRPr="00316519">
              <w:rPr>
                <w:rFonts w:eastAsia="Times New Roman" w:cs="Calibri"/>
                <w:sz w:val="20"/>
                <w:szCs w:val="20"/>
                <w:lang w:eastAsia="nl-NL"/>
              </w:rPr>
              <w:t>herinspecties</w:t>
            </w:r>
            <w:proofErr w:type="spellEnd"/>
            <w:r w:rsidRPr="00316519">
              <w:rPr>
                <w:rFonts w:eastAsia="Times New Roman" w:cs="Calibri"/>
                <w:sz w:val="20"/>
                <w:szCs w:val="20"/>
                <w:lang w:eastAsia="nl-NL"/>
              </w:rPr>
              <w:t xml:space="preserve"> zijn voor rekening van Opdrachtnemer.</w:t>
            </w:r>
          </w:p>
        </w:tc>
      </w:tr>
      <w:tr w:rsidR="00976585" w:rsidRPr="003101F3" w14:paraId="10FD9049" w14:textId="77777777" w:rsidTr="004C5CCF">
        <w:tc>
          <w:tcPr>
            <w:tcW w:w="786" w:type="dxa"/>
            <w:shd w:val="clear" w:color="auto" w:fill="auto"/>
          </w:tcPr>
          <w:p w14:paraId="2849C71E"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7.</w:t>
            </w:r>
          </w:p>
        </w:tc>
        <w:tc>
          <w:tcPr>
            <w:tcW w:w="8500" w:type="dxa"/>
            <w:shd w:val="clear" w:color="auto" w:fill="auto"/>
          </w:tcPr>
          <w:p w14:paraId="31687FDA" w14:textId="6AAEF9E0" w:rsidR="00976585" w:rsidRPr="00316519" w:rsidRDefault="00DE2C85" w:rsidP="00904AF6">
            <w:pPr>
              <w:spacing w:after="0" w:line="276" w:lineRule="auto"/>
              <w:jc w:val="both"/>
              <w:rPr>
                <w:rFonts w:eastAsia="Times New Roman" w:cs="Calibri"/>
                <w:sz w:val="20"/>
                <w:szCs w:val="20"/>
                <w:lang w:eastAsia="nl-NL"/>
              </w:rPr>
            </w:pPr>
            <w:proofErr w:type="spellStart"/>
            <w:r w:rsidRPr="00316519">
              <w:rPr>
                <w:rFonts w:eastAsia="Times New Roman" w:cs="Calibri"/>
                <w:sz w:val="20"/>
                <w:szCs w:val="20"/>
                <w:lang w:eastAsia="nl-NL"/>
              </w:rPr>
              <w:t>Nvt</w:t>
            </w:r>
            <w:proofErr w:type="spellEnd"/>
            <w:r w:rsidRPr="00316519">
              <w:rPr>
                <w:rFonts w:eastAsia="Times New Roman" w:cs="Calibri"/>
                <w:sz w:val="20"/>
                <w:szCs w:val="20"/>
                <w:lang w:eastAsia="nl-NL"/>
              </w:rPr>
              <w:t>.</w:t>
            </w:r>
            <w:r w:rsidR="00976585" w:rsidRPr="00316519">
              <w:rPr>
                <w:rFonts w:eastAsia="Times New Roman" w:cs="Calibri"/>
                <w:sz w:val="20"/>
                <w:szCs w:val="20"/>
                <w:lang w:eastAsia="nl-NL"/>
              </w:rPr>
              <w:t xml:space="preserve"> </w:t>
            </w:r>
          </w:p>
        </w:tc>
      </w:tr>
      <w:tr w:rsidR="00976585" w:rsidRPr="003101F3" w14:paraId="2C543B80" w14:textId="77777777" w:rsidTr="004C5CCF">
        <w:tc>
          <w:tcPr>
            <w:tcW w:w="786" w:type="dxa"/>
            <w:shd w:val="clear" w:color="auto" w:fill="auto"/>
          </w:tcPr>
          <w:p w14:paraId="6A94FBEF"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8.</w:t>
            </w:r>
          </w:p>
        </w:tc>
        <w:tc>
          <w:tcPr>
            <w:tcW w:w="8500" w:type="dxa"/>
            <w:shd w:val="clear" w:color="auto" w:fill="auto"/>
          </w:tcPr>
          <w:p w14:paraId="70920199" w14:textId="062E6F95" w:rsidR="00976585" w:rsidRPr="00316519" w:rsidRDefault="00976585" w:rsidP="00904AF6">
            <w:pPr>
              <w:spacing w:after="0" w:line="276" w:lineRule="auto"/>
              <w:jc w:val="both"/>
              <w:rPr>
                <w:rFonts w:eastAsia="Times New Roman" w:cs="Calibri"/>
                <w:sz w:val="20"/>
                <w:szCs w:val="20"/>
                <w:lang w:eastAsia="nl-NL"/>
              </w:rPr>
            </w:pPr>
            <w:r w:rsidRPr="00316519">
              <w:rPr>
                <w:rFonts w:eastAsia="Times New Roman" w:cs="Calibri"/>
                <w:sz w:val="20"/>
                <w:szCs w:val="20"/>
                <w:lang w:eastAsia="nl-NL"/>
              </w:rPr>
              <w:t xml:space="preserve">De kosten voor de </w:t>
            </w:r>
            <w:proofErr w:type="spellStart"/>
            <w:r w:rsidRPr="00316519">
              <w:rPr>
                <w:rFonts w:eastAsia="Times New Roman" w:cs="Calibri"/>
                <w:sz w:val="20"/>
                <w:szCs w:val="20"/>
                <w:lang w:eastAsia="nl-NL"/>
              </w:rPr>
              <w:t>herinspecties</w:t>
            </w:r>
            <w:proofErr w:type="spellEnd"/>
            <w:r w:rsidRPr="00316519">
              <w:rPr>
                <w:rFonts w:eastAsia="Times New Roman" w:cs="Calibri"/>
                <w:sz w:val="20"/>
                <w:szCs w:val="20"/>
                <w:lang w:eastAsia="nl-NL"/>
              </w:rPr>
              <w:t xml:space="preserve"> worden in rekening gebracht bij de Opdrachtnemer. Dit wordt gedaan middels een vaste maandfactuur, waarop het totaal aantal uit te voeren inspecties per jaar wordt opgeteld en gedeeld door 12</w:t>
            </w:r>
            <w:r w:rsidR="00C62571" w:rsidRPr="00316519">
              <w:rPr>
                <w:rFonts w:eastAsia="Times New Roman" w:cs="Calibri"/>
                <w:sz w:val="20"/>
                <w:szCs w:val="20"/>
                <w:lang w:eastAsia="nl-NL"/>
              </w:rPr>
              <w:t xml:space="preserve"> (of door 13</w:t>
            </w:r>
            <w:r w:rsidR="00C62571" w:rsidRPr="00316519">
              <w:t xml:space="preserve"> </w:t>
            </w:r>
            <w:r w:rsidR="00C62571" w:rsidRPr="00316519">
              <w:rPr>
                <w:rFonts w:eastAsia="Times New Roman" w:cs="Calibri"/>
                <w:sz w:val="20"/>
                <w:szCs w:val="20"/>
                <w:lang w:eastAsia="nl-NL"/>
              </w:rPr>
              <w:t>bij een factuur eenmaal per 4 weken).</w:t>
            </w:r>
            <w:r w:rsidRPr="00316519">
              <w:rPr>
                <w:rFonts w:eastAsia="Times New Roman" w:cs="Calibri"/>
                <w:sz w:val="20"/>
                <w:szCs w:val="20"/>
                <w:lang w:eastAsia="nl-NL"/>
              </w:rPr>
              <w:t xml:space="preserve"> De factuur dient binnen 30 dagen betaald  te worden. De prijzen voor de kwaliteitsinspecties staan vermeld in de Uitvoeringsbepalingen. De kosten voor de inspecties en </w:t>
            </w:r>
            <w:proofErr w:type="spellStart"/>
            <w:r w:rsidRPr="00316519">
              <w:rPr>
                <w:rFonts w:eastAsia="Times New Roman" w:cs="Calibri"/>
                <w:sz w:val="20"/>
                <w:szCs w:val="20"/>
                <w:lang w:eastAsia="nl-NL"/>
              </w:rPr>
              <w:t>herinspecties</w:t>
            </w:r>
            <w:proofErr w:type="spellEnd"/>
            <w:r w:rsidRPr="00316519">
              <w:rPr>
                <w:rFonts w:eastAsia="Times New Roman" w:cs="Calibri"/>
                <w:sz w:val="20"/>
                <w:szCs w:val="20"/>
                <w:lang w:eastAsia="nl-NL"/>
              </w:rPr>
              <w:t xml:space="preserve"> worden jaarlijks geïndexeerd conform onderdeel </w:t>
            </w:r>
            <w:r w:rsidR="00C62571" w:rsidRPr="00316519">
              <w:rPr>
                <w:rFonts w:eastAsia="Times New Roman" w:cs="Calibri"/>
                <w:sz w:val="20"/>
                <w:szCs w:val="20"/>
                <w:lang w:eastAsia="nl-NL"/>
              </w:rPr>
              <w:t>2</w:t>
            </w:r>
            <w:r w:rsidRPr="00316519">
              <w:rPr>
                <w:rFonts w:eastAsia="Times New Roman" w:cs="Calibri"/>
                <w:sz w:val="20"/>
                <w:szCs w:val="20"/>
                <w:lang w:eastAsia="nl-NL"/>
              </w:rPr>
              <w:t xml:space="preserve"> Facturatie  en Betalingen, eis 8. Voor het bepalen van de prijs van de (her)inspectie wordt een staffel gehanteerd, met een minimum van €105,- per locatie.</w:t>
            </w:r>
          </w:p>
        </w:tc>
      </w:tr>
      <w:tr w:rsidR="00976585" w:rsidRPr="003101F3" w14:paraId="0BFCECBA" w14:textId="77777777" w:rsidTr="004C5CCF">
        <w:tc>
          <w:tcPr>
            <w:tcW w:w="786" w:type="dxa"/>
            <w:shd w:val="clear" w:color="auto" w:fill="auto"/>
          </w:tcPr>
          <w:p w14:paraId="367B6D26"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9.</w:t>
            </w:r>
          </w:p>
        </w:tc>
        <w:tc>
          <w:tcPr>
            <w:tcW w:w="8500" w:type="dxa"/>
            <w:shd w:val="clear" w:color="auto" w:fill="auto"/>
          </w:tcPr>
          <w:p w14:paraId="6B613A0D" w14:textId="29459686" w:rsidR="00976585" w:rsidRPr="00235381" w:rsidRDefault="00976585" w:rsidP="00904AF6">
            <w:pPr>
              <w:spacing w:after="0" w:line="276" w:lineRule="auto"/>
              <w:jc w:val="both"/>
              <w:rPr>
                <w:rFonts w:eastAsia="Times New Roman" w:cs="Calibri"/>
                <w:sz w:val="20"/>
                <w:szCs w:val="20"/>
                <w:lang w:eastAsia="nl-NL"/>
              </w:rPr>
            </w:pPr>
            <w:r w:rsidRPr="00235381">
              <w:rPr>
                <w:rFonts w:eastAsia="Times New Roman" w:cs="Calibri"/>
                <w:sz w:val="20"/>
                <w:szCs w:val="20"/>
                <w:lang w:eastAsia="nl-NL"/>
              </w:rPr>
              <w:t xml:space="preserve">Bij beëindiging  van deze Overeenkomst </w:t>
            </w:r>
            <w:r>
              <w:rPr>
                <w:rFonts w:eastAsia="Times New Roman" w:cs="Calibri"/>
                <w:sz w:val="20"/>
                <w:szCs w:val="20"/>
                <w:lang w:eastAsia="nl-NL"/>
              </w:rPr>
              <w:t xml:space="preserve">(of bij beëindiging van een losse locatie  voor het beëindigen van de gehele Overeenkomst) </w:t>
            </w:r>
            <w:r w:rsidRPr="00235381">
              <w:rPr>
                <w:rFonts w:eastAsia="Times New Roman" w:cs="Calibri"/>
                <w:sz w:val="20"/>
                <w:szCs w:val="20"/>
                <w:lang w:eastAsia="nl-NL"/>
              </w:rPr>
              <w:t xml:space="preserve">zal Opdrachtgever, circa drie tot vier weken voorafgaand aan de datum van beëindiging, aan een onafhankelijk adviesbureau een opdracht verstrekken voor het uitvoeren van een nulmeting. De kosten voor de nulmeting worden in rekening gebracht bij Opdrachtnemer en bedragen 100% van de prijs voor een reguliere kwaliteitsinspectie. Indien het noodzakelijk is om een </w:t>
            </w:r>
            <w:proofErr w:type="spellStart"/>
            <w:r w:rsidRPr="00235381">
              <w:rPr>
                <w:rFonts w:eastAsia="Times New Roman" w:cs="Calibri"/>
                <w:sz w:val="20"/>
                <w:szCs w:val="20"/>
                <w:lang w:eastAsia="nl-NL"/>
              </w:rPr>
              <w:t>hercontrole</w:t>
            </w:r>
            <w:proofErr w:type="spellEnd"/>
            <w:r w:rsidRPr="00235381">
              <w:rPr>
                <w:rFonts w:eastAsia="Times New Roman" w:cs="Calibri"/>
                <w:sz w:val="20"/>
                <w:szCs w:val="20"/>
                <w:lang w:eastAsia="nl-NL"/>
              </w:rPr>
              <w:t xml:space="preserve"> op de nulmeting uit te voeren worden ook deze kosten in rekening gebracht bij Opdrachtnemer. Indien na beëindiging van de Overeenkomst blijkt dat Opdrachtnemer het achterstallig onderhoud niet heeft hersteld, zullen de kosten voor het herstel voor rekening van Opdrachtnemer zijn en in mindering worden gebracht op openstaande facturen van Opdrachtnemer. Opdrachtnemer ontvangt een uitnodiging voor het bijwonen van de nulmeting, hierbij zal ook de toekomstige opdrachtnemer aanwezig zijn.</w:t>
            </w:r>
          </w:p>
        </w:tc>
      </w:tr>
      <w:tr w:rsidR="00976585" w:rsidRPr="001B0DF8" w14:paraId="40054ABD" w14:textId="77777777" w:rsidTr="004C5CCF">
        <w:tc>
          <w:tcPr>
            <w:tcW w:w="786" w:type="dxa"/>
            <w:shd w:val="clear" w:color="auto" w:fill="173583"/>
          </w:tcPr>
          <w:p w14:paraId="0112538C" w14:textId="77777777" w:rsidR="00976585" w:rsidRPr="003101F3" w:rsidRDefault="00976585" w:rsidP="00904AF6">
            <w:pPr>
              <w:tabs>
                <w:tab w:val="left" w:pos="709"/>
              </w:tabs>
              <w:spacing w:after="0" w:line="240" w:lineRule="auto"/>
              <w:rPr>
                <w:rFonts w:eastAsia="Times New Roman" w:cs="Calibri"/>
                <w:b/>
                <w:bCs/>
                <w:sz w:val="20"/>
                <w:szCs w:val="20"/>
                <w:lang w:eastAsia="nl-NL"/>
              </w:rPr>
            </w:pPr>
            <w:r w:rsidRPr="003101F3">
              <w:rPr>
                <w:rFonts w:eastAsia="Times New Roman" w:cs="Calibri"/>
                <w:b/>
                <w:bCs/>
                <w:sz w:val="20"/>
                <w:szCs w:val="20"/>
                <w:lang w:eastAsia="nl-NL"/>
              </w:rPr>
              <w:t>Eis</w:t>
            </w:r>
          </w:p>
        </w:tc>
        <w:tc>
          <w:tcPr>
            <w:tcW w:w="8500" w:type="dxa"/>
            <w:shd w:val="clear" w:color="auto" w:fill="173583"/>
          </w:tcPr>
          <w:p w14:paraId="371BC946" w14:textId="77777777" w:rsidR="00976585" w:rsidRPr="00487EF8" w:rsidRDefault="00976585" w:rsidP="00904AF6">
            <w:pPr>
              <w:pStyle w:val="Kop1"/>
              <w:numPr>
                <w:ilvl w:val="0"/>
                <w:numId w:val="1"/>
              </w:numPr>
              <w:tabs>
                <w:tab w:val="num" w:pos="360"/>
              </w:tabs>
              <w:spacing w:line="276" w:lineRule="auto"/>
              <w:ind w:left="0" w:firstLine="0"/>
              <w:rPr>
                <w:rFonts w:cs="Calibri"/>
                <w:color w:val="auto"/>
                <w:szCs w:val="22"/>
                <w:lang w:eastAsia="nl-NL"/>
              </w:rPr>
            </w:pPr>
            <w:r w:rsidRPr="00487EF8">
              <w:rPr>
                <w:rFonts w:cs="Calibri"/>
                <w:color w:val="auto"/>
                <w:szCs w:val="22"/>
                <w:lang w:eastAsia="nl-NL"/>
              </w:rPr>
              <w:t>K</w:t>
            </w:r>
            <w:r>
              <w:rPr>
                <w:rFonts w:cs="Calibri"/>
                <w:color w:val="auto"/>
                <w:szCs w:val="22"/>
                <w:lang w:eastAsia="nl-NL"/>
              </w:rPr>
              <w:t>lachten</w:t>
            </w:r>
          </w:p>
        </w:tc>
      </w:tr>
      <w:tr w:rsidR="00976585" w:rsidRPr="003101F3" w14:paraId="16A57C2E" w14:textId="77777777" w:rsidTr="004C5CCF">
        <w:tc>
          <w:tcPr>
            <w:tcW w:w="786" w:type="dxa"/>
            <w:shd w:val="clear" w:color="auto" w:fill="auto"/>
          </w:tcPr>
          <w:p w14:paraId="2610FE77"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1.</w:t>
            </w:r>
          </w:p>
        </w:tc>
        <w:tc>
          <w:tcPr>
            <w:tcW w:w="8500" w:type="dxa"/>
            <w:shd w:val="clear" w:color="auto" w:fill="auto"/>
          </w:tcPr>
          <w:p w14:paraId="74FEF1D8" w14:textId="77777777" w:rsidR="00976585" w:rsidRPr="00235381" w:rsidRDefault="00976585" w:rsidP="00904AF6">
            <w:pPr>
              <w:pStyle w:val="Lijstalinea"/>
              <w:spacing w:after="0" w:line="276" w:lineRule="auto"/>
              <w:ind w:left="0"/>
              <w:jc w:val="both"/>
              <w:rPr>
                <w:rFonts w:eastAsia="Times New Roman" w:cs="Calibri"/>
                <w:sz w:val="20"/>
                <w:szCs w:val="20"/>
                <w:lang w:eastAsia="nl-NL"/>
              </w:rPr>
            </w:pPr>
            <w:r w:rsidRPr="00235381">
              <w:rPr>
                <w:rFonts w:eastAsia="Times New Roman" w:cs="Calibri"/>
                <w:sz w:val="20"/>
                <w:szCs w:val="20"/>
                <w:lang w:eastAsia="nl-NL"/>
              </w:rPr>
              <w:t>Indien Opdrachtgever gedurende de looptijd van de Overeenkomst constateert dat de uitvoering van de overeenkomst  in belangrijke mate afwijkt van de afspraken zal Opdrachtgever, door middel van een Klacht hiervan zo spoedig mogelijk schriftelijk in kennis gesteld worden. Bedoelde schriftelijke in kennis stelling bevat tenminste een nauwkeurige omschrijving van:</w:t>
            </w:r>
          </w:p>
          <w:p w14:paraId="7390EAC5" w14:textId="77777777" w:rsidR="00976585" w:rsidRPr="00235381" w:rsidRDefault="00976585" w:rsidP="00904AF6">
            <w:pPr>
              <w:pStyle w:val="Lijstalinea"/>
              <w:numPr>
                <w:ilvl w:val="0"/>
                <w:numId w:val="9"/>
              </w:numPr>
              <w:tabs>
                <w:tab w:val="left" w:pos="-1440"/>
                <w:tab w:val="left" w:pos="-960"/>
                <w:tab w:val="left" w:pos="-480"/>
                <w:tab w:val="num" w:pos="1757"/>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s>
              <w:spacing w:after="0" w:line="276" w:lineRule="auto"/>
              <w:ind w:left="1757" w:hanging="405"/>
              <w:jc w:val="both"/>
              <w:rPr>
                <w:rFonts w:eastAsia="Times New Roman" w:cs="Calibri"/>
                <w:sz w:val="20"/>
                <w:szCs w:val="20"/>
                <w:lang w:eastAsia="nl-NL"/>
              </w:rPr>
            </w:pPr>
            <w:r w:rsidRPr="00235381">
              <w:rPr>
                <w:rFonts w:eastAsia="Times New Roman" w:cs="Calibri"/>
                <w:sz w:val="20"/>
                <w:szCs w:val="20"/>
                <w:lang w:eastAsia="nl-NL"/>
              </w:rPr>
              <w:t xml:space="preserve">De tekortkoming zoals die is geconstateerd met daarbij, indien mogelijk, </w:t>
            </w:r>
            <w:r w:rsidRPr="00235381">
              <w:rPr>
                <w:rFonts w:eastAsia="Times New Roman" w:cs="Calibri"/>
                <w:sz w:val="20"/>
                <w:szCs w:val="20"/>
                <w:lang w:eastAsia="nl-NL"/>
              </w:rPr>
              <w:lastRenderedPageBreak/>
              <w:t>specifieke informatie teneinde Opdrachtnemer de mogelijkheid te geven om direct actie te ondernemen.</w:t>
            </w:r>
          </w:p>
          <w:p w14:paraId="198B78C9" w14:textId="77777777" w:rsidR="00976585" w:rsidRPr="00235381" w:rsidRDefault="00976585" w:rsidP="00904AF6">
            <w:pPr>
              <w:pStyle w:val="Lijstalinea"/>
              <w:numPr>
                <w:ilvl w:val="0"/>
                <w:numId w:val="9"/>
              </w:numPr>
              <w:tabs>
                <w:tab w:val="left" w:pos="-1440"/>
                <w:tab w:val="left" w:pos="-960"/>
                <w:tab w:val="left" w:pos="-480"/>
                <w:tab w:val="num" w:pos="1757"/>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s>
              <w:spacing w:after="0" w:line="276" w:lineRule="auto"/>
              <w:ind w:left="1757" w:hanging="405"/>
              <w:jc w:val="both"/>
              <w:rPr>
                <w:rFonts w:eastAsia="Times New Roman" w:cs="Calibri"/>
                <w:sz w:val="20"/>
                <w:szCs w:val="20"/>
                <w:lang w:eastAsia="nl-NL"/>
              </w:rPr>
            </w:pPr>
            <w:r w:rsidRPr="00235381">
              <w:rPr>
                <w:rFonts w:eastAsia="Times New Roman" w:cs="Calibri"/>
                <w:sz w:val="20"/>
                <w:szCs w:val="20"/>
                <w:lang w:eastAsia="nl-NL"/>
              </w:rPr>
              <w:t xml:space="preserve">De aard en de ernst van de geconstateerde tekortkoming met referte aan de Overeenkomst. </w:t>
            </w:r>
          </w:p>
        </w:tc>
      </w:tr>
      <w:tr w:rsidR="00976585" w:rsidRPr="003101F3" w14:paraId="47A277EF" w14:textId="77777777" w:rsidTr="004C5CCF">
        <w:tc>
          <w:tcPr>
            <w:tcW w:w="786" w:type="dxa"/>
            <w:shd w:val="clear" w:color="auto" w:fill="auto"/>
          </w:tcPr>
          <w:p w14:paraId="6599BD49"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lastRenderedPageBreak/>
              <w:t>2.</w:t>
            </w:r>
          </w:p>
        </w:tc>
        <w:tc>
          <w:tcPr>
            <w:tcW w:w="8500" w:type="dxa"/>
            <w:shd w:val="clear" w:color="auto" w:fill="auto"/>
          </w:tcPr>
          <w:p w14:paraId="55FF8BC9" w14:textId="77777777" w:rsidR="00976585" w:rsidRPr="00487EF8" w:rsidRDefault="00976585" w:rsidP="00904AF6">
            <w:pPr>
              <w:pStyle w:val="Lijstalinea"/>
              <w:spacing w:after="0" w:line="276" w:lineRule="auto"/>
              <w:ind w:left="0"/>
              <w:jc w:val="both"/>
              <w:rPr>
                <w:rFonts w:eastAsia="Times New Roman" w:cs="Calibri"/>
                <w:sz w:val="20"/>
                <w:szCs w:val="20"/>
                <w:lang w:eastAsia="nl-NL"/>
              </w:rPr>
            </w:pPr>
            <w:r w:rsidRPr="00235381">
              <w:rPr>
                <w:rFonts w:eastAsia="Times New Roman" w:cs="Calibri"/>
                <w:sz w:val="20"/>
                <w:szCs w:val="20"/>
                <w:lang w:eastAsia="nl-NL"/>
              </w:rPr>
              <w:t xml:space="preserve">Opdrachtnemer zal bij Klachten direct actie ondernemen. De Klacht dient binnen 24 uur opgelost te zijn of, indien het niet mogelijk is een Klacht binnen deze termijn op te lossen, dient door Opdrachtnemer duidelijk en helder gecommuniceerd te worden met Opdrachtgever over het oplossen van de Klacht en de daaraan verbonden tijdsduur. </w:t>
            </w:r>
          </w:p>
        </w:tc>
      </w:tr>
      <w:tr w:rsidR="00976585" w:rsidRPr="003101F3" w14:paraId="479DC31A" w14:textId="77777777" w:rsidTr="004C5CCF">
        <w:tc>
          <w:tcPr>
            <w:tcW w:w="786" w:type="dxa"/>
            <w:shd w:val="clear" w:color="auto" w:fill="auto"/>
          </w:tcPr>
          <w:p w14:paraId="3EDFE477"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3.</w:t>
            </w:r>
          </w:p>
        </w:tc>
        <w:tc>
          <w:tcPr>
            <w:tcW w:w="8500" w:type="dxa"/>
            <w:shd w:val="clear" w:color="auto" w:fill="auto"/>
          </w:tcPr>
          <w:p w14:paraId="2E4C7E80" w14:textId="77777777" w:rsidR="00976585" w:rsidRPr="00235381" w:rsidRDefault="00976585" w:rsidP="00904AF6">
            <w:pPr>
              <w:pStyle w:val="Lijstalinea"/>
              <w:spacing w:after="0" w:line="276" w:lineRule="auto"/>
              <w:ind w:left="0"/>
              <w:jc w:val="both"/>
              <w:rPr>
                <w:rFonts w:eastAsia="Times New Roman" w:cs="Calibri"/>
                <w:sz w:val="20"/>
                <w:szCs w:val="20"/>
                <w:lang w:eastAsia="nl-NL"/>
              </w:rPr>
            </w:pPr>
            <w:r w:rsidRPr="00235381">
              <w:rPr>
                <w:rFonts w:eastAsia="Times New Roman" w:cs="Calibri"/>
                <w:sz w:val="20"/>
                <w:szCs w:val="20"/>
                <w:lang w:eastAsia="nl-NL"/>
              </w:rPr>
              <w:t>Opdrachtgever is gerechtigd indien er sprake is van een Klacht de factuur niet ter betaling te stellen, totdat Opdrachtnemer de klacht naar tevredenheid heeft opgelost. Opdrachtgever houdt hierbij rekening met het proportionaliteitsbeginsel.</w:t>
            </w:r>
          </w:p>
        </w:tc>
      </w:tr>
      <w:tr w:rsidR="00976585" w:rsidRPr="003101F3" w14:paraId="3C743CE3" w14:textId="77777777" w:rsidTr="004C5CCF">
        <w:tc>
          <w:tcPr>
            <w:tcW w:w="786" w:type="dxa"/>
            <w:shd w:val="clear" w:color="auto" w:fill="auto"/>
          </w:tcPr>
          <w:p w14:paraId="0A5284AE"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4.</w:t>
            </w:r>
          </w:p>
        </w:tc>
        <w:tc>
          <w:tcPr>
            <w:tcW w:w="8500" w:type="dxa"/>
            <w:shd w:val="clear" w:color="auto" w:fill="auto"/>
          </w:tcPr>
          <w:p w14:paraId="1AB8BE96" w14:textId="77777777" w:rsidR="00976585" w:rsidRPr="00487EF8" w:rsidRDefault="00976585" w:rsidP="00904AF6">
            <w:pPr>
              <w:pStyle w:val="Lijstalinea"/>
              <w:spacing w:after="0" w:line="276" w:lineRule="auto"/>
              <w:ind w:left="0"/>
              <w:jc w:val="both"/>
              <w:rPr>
                <w:rFonts w:eastAsia="Times New Roman" w:cs="Calibri"/>
                <w:sz w:val="20"/>
                <w:szCs w:val="20"/>
                <w:lang w:eastAsia="nl-NL"/>
              </w:rPr>
            </w:pPr>
            <w:r w:rsidRPr="00235381">
              <w:rPr>
                <w:rFonts w:eastAsia="Times New Roman" w:cs="Calibri"/>
                <w:sz w:val="20"/>
                <w:szCs w:val="20"/>
                <w:lang w:eastAsia="nl-NL"/>
              </w:rPr>
              <w:t>Wanneer Opdrachtnemer een Klacht niet dan wel niet tijdig herstelt ofwel niet alsnog deugdelijk presteert, zal Opdrachtgever Opdrachtnemer middels aangetekende brief in gebreke stellen.</w:t>
            </w:r>
          </w:p>
        </w:tc>
      </w:tr>
      <w:tr w:rsidR="00976585" w:rsidRPr="003101F3" w14:paraId="4AED4793" w14:textId="77777777" w:rsidTr="004C5CCF">
        <w:tc>
          <w:tcPr>
            <w:tcW w:w="786" w:type="dxa"/>
            <w:shd w:val="clear" w:color="auto" w:fill="auto"/>
          </w:tcPr>
          <w:p w14:paraId="52509360"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5.</w:t>
            </w:r>
          </w:p>
        </w:tc>
        <w:tc>
          <w:tcPr>
            <w:tcW w:w="8500" w:type="dxa"/>
            <w:shd w:val="clear" w:color="auto" w:fill="auto"/>
          </w:tcPr>
          <w:p w14:paraId="7832AB94" w14:textId="137F9ACE" w:rsidR="00976585" w:rsidRPr="00487EF8" w:rsidRDefault="00976585" w:rsidP="00904AF6">
            <w:pPr>
              <w:pStyle w:val="Lijstalinea"/>
              <w:spacing w:after="0" w:line="276" w:lineRule="auto"/>
              <w:ind w:left="0"/>
              <w:jc w:val="both"/>
              <w:rPr>
                <w:rFonts w:eastAsia="Times New Roman" w:cs="Calibri"/>
                <w:sz w:val="20"/>
                <w:szCs w:val="20"/>
                <w:lang w:eastAsia="nl-NL"/>
              </w:rPr>
            </w:pPr>
            <w:r w:rsidRPr="00235381">
              <w:rPr>
                <w:rFonts w:eastAsia="Times New Roman" w:cs="Calibri"/>
                <w:sz w:val="20"/>
                <w:szCs w:val="20"/>
                <w:lang w:eastAsia="nl-NL"/>
              </w:rPr>
              <w:t xml:space="preserve">Indien en voor zover na het verstrijken van de in de ingebrekestelling voor bedoelde redelijke termijn de tekortkoming niet is gecorrigeerd of de gevraagde prestatie niet deugdelijk is geleverd, dan is Opdrachtnemer van rechtswege in verzuim en kan Opdrachtgever de ontbinding van de Overeenkomst inroepen. Indien Opdrachtgever niet overgaat tot het inroepen </w:t>
            </w:r>
            <w:r w:rsidR="00443453">
              <w:rPr>
                <w:rFonts w:eastAsia="Times New Roman" w:cs="Calibri"/>
                <w:sz w:val="20"/>
                <w:szCs w:val="20"/>
                <w:lang w:eastAsia="nl-NL"/>
              </w:rPr>
              <w:t xml:space="preserve">van de ontbinding van de overeenkomst </w:t>
            </w:r>
            <w:r w:rsidRPr="00235381">
              <w:rPr>
                <w:rFonts w:eastAsia="Times New Roman" w:cs="Calibri"/>
                <w:sz w:val="20"/>
                <w:szCs w:val="20"/>
                <w:lang w:eastAsia="nl-NL"/>
              </w:rPr>
              <w:t xml:space="preserve">kan Opdrachtgever overgaan tot het inroepen van </w:t>
            </w:r>
            <w:r>
              <w:rPr>
                <w:rFonts w:eastAsia="Times New Roman" w:cs="Calibri"/>
                <w:sz w:val="20"/>
                <w:szCs w:val="20"/>
                <w:lang w:eastAsia="nl-NL"/>
              </w:rPr>
              <w:t xml:space="preserve">eis 2 van onderdeel 9. Uitvoering op kosten van opdrachtnemer door derden van dit Programma van Eisen </w:t>
            </w:r>
            <w:r w:rsidRPr="00235381">
              <w:rPr>
                <w:rFonts w:eastAsia="Times New Roman" w:cs="Calibri"/>
                <w:sz w:val="20"/>
                <w:szCs w:val="20"/>
                <w:lang w:eastAsia="nl-NL"/>
              </w:rPr>
              <w:t xml:space="preserve">om de kwaliteit te waarborgen. </w:t>
            </w:r>
          </w:p>
        </w:tc>
      </w:tr>
      <w:tr w:rsidR="00976585" w:rsidRPr="001B0DF8" w14:paraId="422957BC" w14:textId="77777777" w:rsidTr="004C5CCF">
        <w:tc>
          <w:tcPr>
            <w:tcW w:w="786" w:type="dxa"/>
            <w:shd w:val="clear" w:color="auto" w:fill="173583"/>
          </w:tcPr>
          <w:p w14:paraId="0BDFA128" w14:textId="77777777" w:rsidR="00976585" w:rsidRPr="003101F3" w:rsidRDefault="00976585" w:rsidP="00904AF6">
            <w:pPr>
              <w:tabs>
                <w:tab w:val="left" w:pos="709"/>
              </w:tabs>
              <w:spacing w:after="0" w:line="240" w:lineRule="auto"/>
              <w:rPr>
                <w:rFonts w:eastAsia="Times New Roman" w:cs="Calibri"/>
                <w:b/>
                <w:bCs/>
                <w:sz w:val="20"/>
                <w:szCs w:val="20"/>
                <w:lang w:eastAsia="nl-NL"/>
              </w:rPr>
            </w:pPr>
            <w:r w:rsidRPr="003101F3">
              <w:rPr>
                <w:rFonts w:eastAsia="Times New Roman" w:cs="Calibri"/>
                <w:b/>
                <w:bCs/>
                <w:sz w:val="20"/>
                <w:szCs w:val="20"/>
                <w:lang w:eastAsia="nl-NL"/>
              </w:rPr>
              <w:t>Eis</w:t>
            </w:r>
          </w:p>
        </w:tc>
        <w:tc>
          <w:tcPr>
            <w:tcW w:w="8500" w:type="dxa"/>
            <w:shd w:val="clear" w:color="auto" w:fill="173583"/>
          </w:tcPr>
          <w:p w14:paraId="1D362B57" w14:textId="77777777" w:rsidR="00976585" w:rsidRPr="001210F0" w:rsidRDefault="00976585" w:rsidP="00904AF6">
            <w:pPr>
              <w:pStyle w:val="Kop1"/>
              <w:numPr>
                <w:ilvl w:val="0"/>
                <w:numId w:val="1"/>
              </w:numPr>
              <w:tabs>
                <w:tab w:val="num" w:pos="360"/>
              </w:tabs>
              <w:spacing w:line="276" w:lineRule="auto"/>
              <w:ind w:left="0" w:firstLine="0"/>
              <w:rPr>
                <w:rFonts w:cs="Calibri"/>
                <w:color w:val="auto"/>
                <w:szCs w:val="22"/>
              </w:rPr>
            </w:pPr>
            <w:r w:rsidRPr="001210F0">
              <w:rPr>
                <w:rFonts w:cs="Calibri"/>
                <w:color w:val="auto"/>
                <w:szCs w:val="22"/>
              </w:rPr>
              <w:t>Uitvoering op kosten van opdrachtnemer door derden</w:t>
            </w:r>
          </w:p>
        </w:tc>
      </w:tr>
      <w:tr w:rsidR="00976585" w:rsidRPr="003101F3" w14:paraId="12F14441" w14:textId="77777777" w:rsidTr="004C5CCF">
        <w:tc>
          <w:tcPr>
            <w:tcW w:w="786" w:type="dxa"/>
            <w:shd w:val="clear" w:color="auto" w:fill="auto"/>
          </w:tcPr>
          <w:p w14:paraId="4717AACD" w14:textId="77777777" w:rsidR="00976585"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1.</w:t>
            </w:r>
          </w:p>
        </w:tc>
        <w:tc>
          <w:tcPr>
            <w:tcW w:w="8500" w:type="dxa"/>
            <w:shd w:val="clear" w:color="auto" w:fill="auto"/>
          </w:tcPr>
          <w:p w14:paraId="72005CB3" w14:textId="385827E4" w:rsidR="00976585" w:rsidRPr="00235381" w:rsidRDefault="00976585" w:rsidP="00904AF6">
            <w:pPr>
              <w:pStyle w:val="Lijstalinea"/>
              <w:keepNext/>
              <w:tabs>
                <w:tab w:val="left" w:pos="-1440"/>
                <w:tab w:val="left" w:pos="-960"/>
                <w:tab w:val="left" w:pos="-480"/>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s>
              <w:spacing w:after="0" w:line="276" w:lineRule="auto"/>
              <w:ind w:left="0"/>
              <w:jc w:val="both"/>
              <w:rPr>
                <w:rFonts w:eastAsia="Times New Roman" w:cs="Calibri"/>
                <w:sz w:val="20"/>
                <w:szCs w:val="20"/>
                <w:lang w:eastAsia="nl-NL"/>
              </w:rPr>
            </w:pPr>
            <w:r w:rsidRPr="001210F0">
              <w:rPr>
                <w:rFonts w:eastAsia="Times New Roman" w:cs="Calibri"/>
                <w:sz w:val="20"/>
                <w:szCs w:val="20"/>
                <w:lang w:eastAsia="nl-NL"/>
              </w:rPr>
              <w:t>Indien en voor zover Opdrachtgever gerechtigd is</w:t>
            </w:r>
            <w:r w:rsidR="00443453">
              <w:rPr>
                <w:rFonts w:eastAsia="Times New Roman" w:cs="Calibri"/>
                <w:sz w:val="20"/>
                <w:szCs w:val="20"/>
                <w:lang w:eastAsia="nl-NL"/>
              </w:rPr>
              <w:t xml:space="preserve"> </w:t>
            </w:r>
            <w:r w:rsidRPr="001210F0">
              <w:rPr>
                <w:rFonts w:eastAsia="Times New Roman" w:cs="Calibri"/>
                <w:sz w:val="20"/>
                <w:szCs w:val="20"/>
                <w:lang w:eastAsia="nl-NL"/>
              </w:rPr>
              <w:t>tot ontbinding over te gaan, kan zij zonder instemming van Opdrachtnemer en zonder voorafgaande gerechtelijke tussenkomst, de verdere uitvoering van de Werkzaamheden aan een derde partij in opdracht geven, voor een periode van maximaal 18 maanden (totdat een nieuwe Overeenkomst na voltooiing van een aanbesteding operationeel is), welke meerkosten integraal ten laste komen van Opdrachtnemer. Opdrachtgever deelt Opdrachtnemer het desbetreffende besluit per aangetekende brief mede.</w:t>
            </w:r>
          </w:p>
        </w:tc>
      </w:tr>
      <w:tr w:rsidR="00976585" w:rsidRPr="003101F3" w14:paraId="4970611E" w14:textId="77777777" w:rsidTr="004C5CCF">
        <w:tc>
          <w:tcPr>
            <w:tcW w:w="786" w:type="dxa"/>
            <w:shd w:val="clear" w:color="auto" w:fill="auto"/>
          </w:tcPr>
          <w:p w14:paraId="4CD42397" w14:textId="77777777" w:rsidR="00976585"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2.</w:t>
            </w:r>
          </w:p>
        </w:tc>
        <w:tc>
          <w:tcPr>
            <w:tcW w:w="8500" w:type="dxa"/>
            <w:shd w:val="clear" w:color="auto" w:fill="auto"/>
          </w:tcPr>
          <w:p w14:paraId="0166379E" w14:textId="4A3BC537" w:rsidR="00976585" w:rsidRPr="00235381" w:rsidRDefault="00976585" w:rsidP="00904AF6">
            <w:pPr>
              <w:pStyle w:val="Lijstalinea"/>
              <w:keepNext/>
              <w:tabs>
                <w:tab w:val="left" w:pos="-1440"/>
                <w:tab w:val="left" w:pos="-960"/>
                <w:tab w:val="left" w:pos="-480"/>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s>
              <w:spacing w:after="0" w:line="276" w:lineRule="auto"/>
              <w:ind w:left="0"/>
              <w:jc w:val="both"/>
              <w:rPr>
                <w:rFonts w:eastAsia="Times New Roman" w:cs="Calibri"/>
                <w:sz w:val="20"/>
                <w:szCs w:val="20"/>
                <w:lang w:eastAsia="nl-NL"/>
              </w:rPr>
            </w:pPr>
            <w:r w:rsidRPr="001210F0">
              <w:rPr>
                <w:rFonts w:eastAsia="Times New Roman" w:cs="Calibri"/>
                <w:sz w:val="20"/>
                <w:szCs w:val="20"/>
                <w:lang w:eastAsia="nl-NL"/>
              </w:rPr>
              <w:t>Indien Opdrachtnemer na het verstrijken van de redelijke termijn, genoemd in een ingebrekestelling, waarin tevens is omschreven welke prestatie van de Opdrachtnemer verlangd wordt, niet aan de gevraagde prestatie heeft voldaan, kan Opdrachtgever de prestatie laten uitvoeren door een derde partij, zonder voorafgaande gerechtelijke tussenkomst of goedkeuring van Opdrachtnemer, voor de periode van maximaal 1</w:t>
            </w:r>
            <w:r w:rsidR="00023372">
              <w:rPr>
                <w:rFonts w:eastAsia="Times New Roman" w:cs="Calibri"/>
                <w:sz w:val="20"/>
                <w:szCs w:val="20"/>
                <w:lang w:eastAsia="nl-NL"/>
              </w:rPr>
              <w:t>2</w:t>
            </w:r>
            <w:r w:rsidRPr="001210F0">
              <w:rPr>
                <w:rFonts w:eastAsia="Times New Roman" w:cs="Calibri"/>
                <w:sz w:val="20"/>
                <w:szCs w:val="20"/>
                <w:lang w:eastAsia="nl-NL"/>
              </w:rPr>
              <w:t xml:space="preserve"> maanden (totdat een nieuwe Overeenkomst na voltooiing van een aanbesteding operationeel is), welke meerkosten integraal ten laste komen van Opdrachtnemer. Opdrachtgever deelt Opdrachtnemer het desbetreffende besluit per aangetekende brief mede.</w:t>
            </w:r>
          </w:p>
        </w:tc>
      </w:tr>
      <w:tr w:rsidR="00976585" w:rsidRPr="003101F3" w14:paraId="2F5BC162" w14:textId="77777777" w:rsidTr="004C5CCF">
        <w:tc>
          <w:tcPr>
            <w:tcW w:w="786" w:type="dxa"/>
            <w:shd w:val="clear" w:color="auto" w:fill="auto"/>
          </w:tcPr>
          <w:p w14:paraId="774AA8FE" w14:textId="77777777" w:rsidR="00976585"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3.</w:t>
            </w:r>
          </w:p>
        </w:tc>
        <w:tc>
          <w:tcPr>
            <w:tcW w:w="8500" w:type="dxa"/>
            <w:shd w:val="clear" w:color="auto" w:fill="auto"/>
          </w:tcPr>
          <w:p w14:paraId="06420F90" w14:textId="77777777" w:rsidR="00976585" w:rsidRPr="00235381" w:rsidRDefault="00976585" w:rsidP="00904AF6">
            <w:pPr>
              <w:pStyle w:val="Lijstalinea"/>
              <w:keepNext/>
              <w:tabs>
                <w:tab w:val="left" w:pos="-1440"/>
                <w:tab w:val="left" w:pos="-960"/>
                <w:tab w:val="left" w:pos="-480"/>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s>
              <w:spacing w:after="0" w:line="276" w:lineRule="auto"/>
              <w:ind w:left="0"/>
              <w:jc w:val="both"/>
              <w:rPr>
                <w:rFonts w:eastAsia="Times New Roman" w:cs="Calibri"/>
                <w:sz w:val="20"/>
                <w:szCs w:val="20"/>
                <w:lang w:eastAsia="nl-NL"/>
              </w:rPr>
            </w:pPr>
            <w:r w:rsidRPr="001210F0">
              <w:rPr>
                <w:rFonts w:eastAsia="Times New Roman" w:cs="Calibri"/>
                <w:sz w:val="20"/>
                <w:szCs w:val="20"/>
                <w:lang w:eastAsia="nl-NL"/>
              </w:rPr>
              <w:t xml:space="preserve">Bij een onvoldoende resultaat in geval van een tweede, of daaropvolgende </w:t>
            </w:r>
            <w:proofErr w:type="spellStart"/>
            <w:r w:rsidRPr="001210F0">
              <w:rPr>
                <w:rFonts w:eastAsia="Times New Roman" w:cs="Calibri"/>
                <w:sz w:val="20"/>
                <w:szCs w:val="20"/>
                <w:lang w:eastAsia="nl-NL"/>
              </w:rPr>
              <w:t>herinspectie</w:t>
            </w:r>
            <w:proofErr w:type="spellEnd"/>
            <w:r w:rsidRPr="001210F0">
              <w:rPr>
                <w:rFonts w:eastAsia="Times New Roman" w:cs="Calibri"/>
                <w:sz w:val="20"/>
                <w:szCs w:val="20"/>
                <w:lang w:eastAsia="nl-NL"/>
              </w:rPr>
              <w:t xml:space="preserve"> is Opdrachtgever gerechtigd de prestatie te laten uitvoeren door een derde partij. Hiervoor is geen instemming van Opdrachtnemer en/of voorafgaande gerechtelijke tussenkomst noodzakelijk; de kosten zijn volledig voor rekening van Opdrachtnemer.</w:t>
            </w:r>
          </w:p>
        </w:tc>
      </w:tr>
      <w:tr w:rsidR="00976585" w:rsidRPr="001B0DF8" w14:paraId="7AA89D92" w14:textId="77777777" w:rsidTr="004C5CCF">
        <w:tc>
          <w:tcPr>
            <w:tcW w:w="786" w:type="dxa"/>
            <w:shd w:val="clear" w:color="auto" w:fill="173583"/>
          </w:tcPr>
          <w:p w14:paraId="0FB1D8AD" w14:textId="77777777" w:rsidR="00976585" w:rsidRPr="003101F3" w:rsidRDefault="00976585" w:rsidP="00904AF6">
            <w:pPr>
              <w:tabs>
                <w:tab w:val="left" w:pos="709"/>
              </w:tabs>
              <w:spacing w:after="0" w:line="240" w:lineRule="auto"/>
              <w:rPr>
                <w:rFonts w:eastAsia="Times New Roman" w:cs="Calibri"/>
                <w:b/>
                <w:bCs/>
                <w:sz w:val="20"/>
                <w:szCs w:val="20"/>
                <w:lang w:eastAsia="nl-NL"/>
              </w:rPr>
            </w:pPr>
            <w:r w:rsidRPr="003101F3">
              <w:rPr>
                <w:rFonts w:eastAsia="Times New Roman" w:cs="Calibri"/>
                <w:b/>
                <w:bCs/>
                <w:sz w:val="20"/>
                <w:szCs w:val="20"/>
                <w:lang w:eastAsia="nl-NL"/>
              </w:rPr>
              <w:t>Eis</w:t>
            </w:r>
          </w:p>
        </w:tc>
        <w:tc>
          <w:tcPr>
            <w:tcW w:w="8500" w:type="dxa"/>
            <w:shd w:val="clear" w:color="auto" w:fill="173583"/>
          </w:tcPr>
          <w:p w14:paraId="34D21627" w14:textId="77777777" w:rsidR="00976585" w:rsidRPr="00235381" w:rsidRDefault="00976585" w:rsidP="00904AF6">
            <w:pPr>
              <w:pStyle w:val="Kop1"/>
              <w:numPr>
                <w:ilvl w:val="0"/>
                <w:numId w:val="1"/>
              </w:numPr>
              <w:tabs>
                <w:tab w:val="num" w:pos="360"/>
              </w:tabs>
              <w:spacing w:line="276" w:lineRule="auto"/>
              <w:ind w:left="0" w:firstLine="0"/>
              <w:rPr>
                <w:rFonts w:cs="Calibri"/>
                <w:color w:val="auto"/>
                <w:szCs w:val="22"/>
                <w:lang w:eastAsia="nl-NL"/>
              </w:rPr>
            </w:pPr>
            <w:r w:rsidRPr="00235381">
              <w:rPr>
                <w:rFonts w:cs="Calibri"/>
                <w:color w:val="auto"/>
                <w:szCs w:val="22"/>
                <w:lang w:eastAsia="nl-NL"/>
              </w:rPr>
              <w:t>Overige verplichtingen Opdrachtnemer</w:t>
            </w:r>
          </w:p>
        </w:tc>
      </w:tr>
      <w:tr w:rsidR="00976585" w:rsidRPr="003101F3" w14:paraId="034B29C3" w14:textId="77777777" w:rsidTr="004C5CCF">
        <w:tc>
          <w:tcPr>
            <w:tcW w:w="786" w:type="dxa"/>
            <w:shd w:val="clear" w:color="auto" w:fill="auto"/>
          </w:tcPr>
          <w:p w14:paraId="31B1EE37"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1.</w:t>
            </w:r>
          </w:p>
        </w:tc>
        <w:tc>
          <w:tcPr>
            <w:tcW w:w="8500" w:type="dxa"/>
            <w:shd w:val="clear" w:color="auto" w:fill="auto"/>
          </w:tcPr>
          <w:p w14:paraId="120C7758" w14:textId="77777777" w:rsidR="00976585" w:rsidRPr="00487EF8" w:rsidRDefault="00976585" w:rsidP="00904AF6">
            <w:pPr>
              <w:tabs>
                <w:tab w:val="left" w:pos="-1440"/>
                <w:tab w:val="left" w:pos="-960"/>
                <w:tab w:val="left" w:pos="-480"/>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505"/>
                <w:tab w:val="left" w:pos="8593"/>
                <w:tab w:val="left" w:pos="9600"/>
                <w:tab w:val="left" w:pos="10080"/>
                <w:tab w:val="left" w:pos="10560"/>
                <w:tab w:val="left" w:pos="11040"/>
                <w:tab w:val="left" w:pos="11520"/>
              </w:tabs>
              <w:spacing w:after="0" w:line="276" w:lineRule="auto"/>
              <w:jc w:val="both"/>
              <w:rPr>
                <w:rFonts w:eastAsia="Times New Roman" w:cs="Calibri"/>
                <w:sz w:val="20"/>
                <w:szCs w:val="20"/>
                <w:lang w:eastAsia="nl-NL"/>
              </w:rPr>
            </w:pPr>
            <w:r w:rsidRPr="00235381">
              <w:rPr>
                <w:rFonts w:eastAsia="Times New Roman" w:cs="Calibri"/>
                <w:sz w:val="20"/>
                <w:szCs w:val="20"/>
                <w:lang w:eastAsia="nl-NL"/>
              </w:rPr>
              <w:t xml:space="preserve">Opdrachtnemer zal voor de uitvoering van de Werkzaamheden betrouwbaar en vakbekwaam personeel inzetten met een in de schoonmaakbranche erkende opleiding van de S.V.S of gelijkwaardig. Over één jaar berekend heeft gemiddeld minimaal 80% van het personeel werkzaam bij Objecten van  Opdrachtgever deze opleiding met positief resultaat gevolgd. Indien bij start van de Overeenkomst blijkt dat niet aan deze voorwaarde kan worden voldaan, dient Opdrachtnemer binnen twee maanden een opleidingsplan te overleggen aan Opdrachtgever, waar uit blijkt dat Opdrachtnemer binnen één jaar als nog aan deze voorwaarde gaat voldoen. </w:t>
            </w:r>
          </w:p>
        </w:tc>
      </w:tr>
      <w:tr w:rsidR="00976585" w:rsidRPr="003101F3" w14:paraId="78674985" w14:textId="77777777" w:rsidTr="004C5CCF">
        <w:tc>
          <w:tcPr>
            <w:tcW w:w="786" w:type="dxa"/>
            <w:shd w:val="clear" w:color="auto" w:fill="auto"/>
          </w:tcPr>
          <w:p w14:paraId="758DD98E"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2.</w:t>
            </w:r>
          </w:p>
        </w:tc>
        <w:tc>
          <w:tcPr>
            <w:tcW w:w="8500" w:type="dxa"/>
            <w:shd w:val="clear" w:color="auto" w:fill="auto"/>
          </w:tcPr>
          <w:p w14:paraId="5DE013DF" w14:textId="77777777" w:rsidR="00976585" w:rsidRPr="00487EF8" w:rsidRDefault="00976585" w:rsidP="00904AF6">
            <w:pPr>
              <w:tabs>
                <w:tab w:val="left" w:pos="-1440"/>
                <w:tab w:val="left" w:pos="-960"/>
                <w:tab w:val="left" w:pos="-480"/>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s>
              <w:spacing w:after="0" w:line="276" w:lineRule="auto"/>
              <w:jc w:val="both"/>
              <w:rPr>
                <w:rFonts w:eastAsia="Times New Roman" w:cs="Calibri"/>
                <w:sz w:val="20"/>
                <w:szCs w:val="20"/>
                <w:lang w:eastAsia="nl-NL"/>
              </w:rPr>
            </w:pPr>
            <w:r w:rsidRPr="00235381">
              <w:rPr>
                <w:rFonts w:eastAsia="Times New Roman" w:cs="Calibri"/>
                <w:sz w:val="20"/>
                <w:szCs w:val="20"/>
                <w:lang w:eastAsia="nl-NL"/>
              </w:rPr>
              <w:t xml:space="preserve">Opdrachtgever verplicht het door Opdrachtnemer in te zetten personeel bij de uitvoering  van de Werkzaamheden voor de Opdrachtgever een geldig identiteitsbewijs mee te nemen, zodat de Opdrachtgever de identiteit van de werknemer kan verifiëren. </w:t>
            </w:r>
          </w:p>
        </w:tc>
      </w:tr>
      <w:tr w:rsidR="00976585" w:rsidRPr="003101F3" w14:paraId="413336E5" w14:textId="77777777" w:rsidTr="004C5CCF">
        <w:tc>
          <w:tcPr>
            <w:tcW w:w="786" w:type="dxa"/>
            <w:shd w:val="clear" w:color="auto" w:fill="auto"/>
          </w:tcPr>
          <w:p w14:paraId="2D7C68A8"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lastRenderedPageBreak/>
              <w:t>3.</w:t>
            </w:r>
          </w:p>
        </w:tc>
        <w:tc>
          <w:tcPr>
            <w:tcW w:w="8500" w:type="dxa"/>
            <w:shd w:val="clear" w:color="auto" w:fill="auto"/>
          </w:tcPr>
          <w:p w14:paraId="18C7B9E5" w14:textId="77777777" w:rsidR="00976585" w:rsidRPr="00487EF8" w:rsidRDefault="00976585" w:rsidP="00904AF6">
            <w:pPr>
              <w:tabs>
                <w:tab w:val="left" w:pos="-1440"/>
                <w:tab w:val="left" w:pos="-960"/>
                <w:tab w:val="left" w:pos="-480"/>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s>
              <w:spacing w:after="0" w:line="276" w:lineRule="auto"/>
              <w:jc w:val="both"/>
              <w:rPr>
                <w:rFonts w:eastAsia="Times New Roman" w:cs="Calibri"/>
                <w:sz w:val="20"/>
                <w:szCs w:val="20"/>
                <w:lang w:eastAsia="nl-NL"/>
              </w:rPr>
            </w:pPr>
            <w:r w:rsidRPr="00235381">
              <w:rPr>
                <w:rFonts w:eastAsia="Times New Roman" w:cs="Calibri"/>
                <w:sz w:val="20"/>
                <w:szCs w:val="20"/>
                <w:lang w:eastAsia="nl-NL"/>
              </w:rPr>
              <w:t xml:space="preserve">Opdrachtnemer draagt zorg voor de voldoening van de verschuldigde Loonbelasting en Sociale Verzekeringspremies. Opdrachtnemer vrijwaart de Opdrachtgever voor mogelijke aanspraken in dit verband. Ter controle van </w:t>
            </w:r>
            <w:r>
              <w:rPr>
                <w:rFonts w:eastAsia="Times New Roman" w:cs="Calibri"/>
                <w:sz w:val="20"/>
                <w:szCs w:val="20"/>
                <w:lang w:eastAsia="nl-NL"/>
              </w:rPr>
              <w:t>deze eis</w:t>
            </w:r>
            <w:r w:rsidRPr="00235381">
              <w:rPr>
                <w:rFonts w:eastAsia="Times New Roman" w:cs="Calibri"/>
                <w:sz w:val="20"/>
                <w:szCs w:val="20"/>
                <w:lang w:eastAsia="nl-NL"/>
              </w:rPr>
              <w:t xml:space="preserve"> dient Opdrachtnemer op verzoek aan Opdrachtgever een verklaring van de belastingdienst te overleggen waarin gesteld wordt dat Opdrachtnemer zijn betalingen inzake loonbelastingen en Sociale verzekeringspremies heeft voldaan.</w:t>
            </w:r>
          </w:p>
        </w:tc>
      </w:tr>
      <w:tr w:rsidR="00976585" w:rsidRPr="003101F3" w14:paraId="33245C70" w14:textId="77777777" w:rsidTr="004C5CCF">
        <w:tc>
          <w:tcPr>
            <w:tcW w:w="786" w:type="dxa"/>
            <w:shd w:val="clear" w:color="auto" w:fill="auto"/>
          </w:tcPr>
          <w:p w14:paraId="64CDCB93"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4.</w:t>
            </w:r>
          </w:p>
        </w:tc>
        <w:tc>
          <w:tcPr>
            <w:tcW w:w="8500" w:type="dxa"/>
            <w:shd w:val="clear" w:color="auto" w:fill="auto"/>
          </w:tcPr>
          <w:p w14:paraId="4607C52E" w14:textId="77777777" w:rsidR="00976585" w:rsidRPr="00487EF8" w:rsidRDefault="00976585" w:rsidP="00904AF6">
            <w:pPr>
              <w:tabs>
                <w:tab w:val="left" w:pos="-1440"/>
                <w:tab w:val="left" w:pos="-960"/>
                <w:tab w:val="left" w:pos="-480"/>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s>
              <w:spacing w:after="0" w:line="276" w:lineRule="auto"/>
              <w:jc w:val="both"/>
              <w:rPr>
                <w:rFonts w:eastAsia="Times New Roman" w:cs="Calibri"/>
                <w:sz w:val="20"/>
                <w:szCs w:val="20"/>
                <w:lang w:eastAsia="nl-NL"/>
              </w:rPr>
            </w:pPr>
            <w:r w:rsidRPr="00235381">
              <w:rPr>
                <w:rFonts w:eastAsia="Times New Roman" w:cs="Calibri"/>
                <w:sz w:val="20"/>
                <w:szCs w:val="20"/>
                <w:lang w:eastAsia="nl-NL"/>
              </w:rPr>
              <w:t xml:space="preserve">De naam van de door Opdrachtnemer aangewezen direct toezichthouder, belast met het toezicht op zijn/haar personeel, zal schriftelijk aan Opdrachtgever worden medegedeeld. Deze direct toezichthouder moet een, met goed gevolg afgeronde, algemeen erkende opleiding hebben (bij voorkeur de cursus Objectleiding S.V.S.). </w:t>
            </w:r>
          </w:p>
        </w:tc>
      </w:tr>
      <w:tr w:rsidR="00976585" w:rsidRPr="003101F3" w14:paraId="1885D43C" w14:textId="77777777" w:rsidTr="004C5CCF">
        <w:tc>
          <w:tcPr>
            <w:tcW w:w="786" w:type="dxa"/>
            <w:shd w:val="clear" w:color="auto" w:fill="auto"/>
          </w:tcPr>
          <w:p w14:paraId="14FB0FA7"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5.</w:t>
            </w:r>
          </w:p>
        </w:tc>
        <w:tc>
          <w:tcPr>
            <w:tcW w:w="8500" w:type="dxa"/>
            <w:shd w:val="clear" w:color="auto" w:fill="auto"/>
          </w:tcPr>
          <w:p w14:paraId="7E9440C5" w14:textId="77777777" w:rsidR="00976585" w:rsidRPr="00235381" w:rsidRDefault="00976585" w:rsidP="00904AF6">
            <w:pPr>
              <w:tabs>
                <w:tab w:val="left" w:pos="-1440"/>
                <w:tab w:val="left" w:pos="-960"/>
                <w:tab w:val="left" w:pos="-480"/>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s>
              <w:spacing w:after="0" w:line="276" w:lineRule="auto"/>
              <w:jc w:val="both"/>
              <w:rPr>
                <w:rFonts w:eastAsia="Times New Roman" w:cs="Calibri"/>
                <w:sz w:val="20"/>
                <w:szCs w:val="20"/>
                <w:lang w:eastAsia="nl-NL"/>
              </w:rPr>
            </w:pPr>
            <w:r w:rsidRPr="0073707D">
              <w:rPr>
                <w:rFonts w:eastAsia="Times New Roman" w:cs="Calibri"/>
                <w:sz w:val="20"/>
                <w:szCs w:val="20"/>
                <w:lang w:eastAsia="nl-NL"/>
              </w:rPr>
              <w:t xml:space="preserve">De Opdrachtnemer is verplicht een aanwezigheids- en urenregistratie te voeren en overhandigt deze  op verzoek, binnen vijf werkdagen, aan Opdrachtgever. </w:t>
            </w:r>
          </w:p>
        </w:tc>
      </w:tr>
      <w:tr w:rsidR="00976585" w:rsidRPr="003101F3" w14:paraId="0D337796" w14:textId="77777777" w:rsidTr="004C5CCF">
        <w:tc>
          <w:tcPr>
            <w:tcW w:w="786" w:type="dxa"/>
            <w:shd w:val="clear" w:color="auto" w:fill="auto"/>
          </w:tcPr>
          <w:p w14:paraId="612BAF47"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6.</w:t>
            </w:r>
          </w:p>
        </w:tc>
        <w:tc>
          <w:tcPr>
            <w:tcW w:w="8500" w:type="dxa"/>
            <w:shd w:val="clear" w:color="auto" w:fill="auto"/>
          </w:tcPr>
          <w:p w14:paraId="63F01A72" w14:textId="77777777" w:rsidR="00976585" w:rsidRPr="00487EF8" w:rsidRDefault="00976585" w:rsidP="00904AF6">
            <w:pPr>
              <w:tabs>
                <w:tab w:val="left" w:pos="-1440"/>
                <w:tab w:val="left" w:pos="-960"/>
                <w:tab w:val="left" w:pos="-480"/>
                <w:tab w:val="left" w:pos="0"/>
                <w:tab w:val="num" w:pos="72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s>
              <w:spacing w:after="0" w:line="276" w:lineRule="auto"/>
              <w:jc w:val="both"/>
              <w:rPr>
                <w:rFonts w:eastAsia="Times New Roman" w:cs="Calibri"/>
                <w:sz w:val="20"/>
                <w:szCs w:val="20"/>
                <w:lang w:eastAsia="nl-NL"/>
              </w:rPr>
            </w:pPr>
            <w:r w:rsidRPr="00235381">
              <w:rPr>
                <w:rFonts w:eastAsia="Times New Roman" w:cs="Calibri"/>
                <w:sz w:val="20"/>
                <w:szCs w:val="20"/>
                <w:lang w:eastAsia="nl-NL"/>
              </w:rPr>
              <w:t xml:space="preserve">Opdrachtnemer draagt er zorg voor dat het personeel zich gedraagt overeenkomstig de regels die door Opdrachtgever zijn of worden gesteld. </w:t>
            </w:r>
          </w:p>
        </w:tc>
      </w:tr>
      <w:tr w:rsidR="00976585" w:rsidRPr="003101F3" w14:paraId="4791464B" w14:textId="77777777" w:rsidTr="004C5CCF">
        <w:tc>
          <w:tcPr>
            <w:tcW w:w="786" w:type="dxa"/>
            <w:shd w:val="clear" w:color="auto" w:fill="auto"/>
          </w:tcPr>
          <w:p w14:paraId="0A7F65C0"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7.</w:t>
            </w:r>
          </w:p>
        </w:tc>
        <w:tc>
          <w:tcPr>
            <w:tcW w:w="8500" w:type="dxa"/>
            <w:shd w:val="clear" w:color="auto" w:fill="auto"/>
          </w:tcPr>
          <w:p w14:paraId="546F2953" w14:textId="77777777" w:rsidR="00976585" w:rsidRPr="00316519" w:rsidRDefault="00976585" w:rsidP="00904AF6">
            <w:pPr>
              <w:tabs>
                <w:tab w:val="left" w:pos="-1440"/>
                <w:tab w:val="left" w:pos="-960"/>
                <w:tab w:val="left" w:pos="-480"/>
                <w:tab w:val="left" w:pos="0"/>
                <w:tab w:val="num" w:pos="72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s>
              <w:spacing w:after="0" w:line="276" w:lineRule="auto"/>
              <w:jc w:val="both"/>
              <w:rPr>
                <w:rFonts w:eastAsia="Times New Roman" w:cs="Calibri"/>
                <w:sz w:val="20"/>
                <w:szCs w:val="20"/>
                <w:lang w:eastAsia="nl-NL"/>
              </w:rPr>
            </w:pPr>
            <w:r w:rsidRPr="00316519">
              <w:rPr>
                <w:rFonts w:eastAsia="Times New Roman" w:cs="Calibri"/>
                <w:sz w:val="20"/>
                <w:szCs w:val="20"/>
                <w:lang w:eastAsia="nl-NL"/>
              </w:rPr>
              <w:t xml:space="preserve">Er dient altijd een personeelslid aanwezig te zijn, die op redelijke wijze kan communiceren met Opdrachtgever. Eventuele </w:t>
            </w:r>
            <w:proofErr w:type="spellStart"/>
            <w:r w:rsidRPr="00316519">
              <w:rPr>
                <w:rFonts w:eastAsia="Times New Roman" w:cs="Calibri"/>
                <w:sz w:val="20"/>
                <w:szCs w:val="20"/>
                <w:lang w:eastAsia="nl-NL"/>
              </w:rPr>
              <w:t>inburgeringsplichtigen</w:t>
            </w:r>
            <w:proofErr w:type="spellEnd"/>
            <w:r w:rsidRPr="00316519">
              <w:rPr>
                <w:rFonts w:eastAsia="Times New Roman" w:cs="Calibri"/>
                <w:sz w:val="20"/>
                <w:szCs w:val="20"/>
                <w:lang w:eastAsia="nl-NL"/>
              </w:rPr>
              <w:t xml:space="preserve"> die ingezet worden op de opdracht spreken en schrijven binnen maximaal 3 jaar de Nederlandse taal op niveau B1.</w:t>
            </w:r>
          </w:p>
        </w:tc>
      </w:tr>
      <w:tr w:rsidR="00976585" w:rsidRPr="003101F3" w14:paraId="4DC9059F" w14:textId="77777777" w:rsidTr="004C5CCF">
        <w:tc>
          <w:tcPr>
            <w:tcW w:w="786" w:type="dxa"/>
            <w:shd w:val="clear" w:color="auto" w:fill="auto"/>
          </w:tcPr>
          <w:p w14:paraId="2B428FBA"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8.</w:t>
            </w:r>
          </w:p>
        </w:tc>
        <w:tc>
          <w:tcPr>
            <w:tcW w:w="8500" w:type="dxa"/>
            <w:shd w:val="clear" w:color="auto" w:fill="auto"/>
          </w:tcPr>
          <w:p w14:paraId="33909C4D" w14:textId="56E8EEDF" w:rsidR="00976585" w:rsidRPr="00316519" w:rsidRDefault="00976585" w:rsidP="00904AF6">
            <w:pPr>
              <w:tabs>
                <w:tab w:val="left" w:pos="-1440"/>
                <w:tab w:val="left" w:pos="-960"/>
                <w:tab w:val="left" w:pos="-480"/>
                <w:tab w:val="left" w:pos="0"/>
                <w:tab w:val="num" w:pos="72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s>
              <w:spacing w:after="0" w:line="276" w:lineRule="auto"/>
              <w:jc w:val="both"/>
              <w:rPr>
                <w:rFonts w:eastAsia="Times New Roman" w:cs="Calibri"/>
                <w:sz w:val="20"/>
                <w:szCs w:val="20"/>
                <w:lang w:eastAsia="nl-NL"/>
              </w:rPr>
            </w:pPr>
            <w:r w:rsidRPr="00316519">
              <w:rPr>
                <w:rFonts w:eastAsia="Times New Roman" w:cs="Calibri"/>
                <w:sz w:val="20"/>
                <w:szCs w:val="20"/>
                <w:lang w:eastAsia="nl-NL"/>
              </w:rPr>
              <w:t xml:space="preserve">Medewerkers die ingezet worden bij Opdrachtgever beschikken </w:t>
            </w:r>
            <w:r w:rsidR="00C62571" w:rsidRPr="00316519">
              <w:rPr>
                <w:rFonts w:eastAsia="Times New Roman" w:cs="Calibri"/>
                <w:sz w:val="20"/>
                <w:szCs w:val="20"/>
                <w:lang w:eastAsia="nl-NL"/>
              </w:rPr>
              <w:t>dienen bij aanvang van de opdracht een</w:t>
            </w:r>
            <w:r w:rsidRPr="00316519">
              <w:rPr>
                <w:rFonts w:eastAsia="Times New Roman" w:cs="Calibri"/>
                <w:sz w:val="20"/>
                <w:szCs w:val="20"/>
                <w:lang w:eastAsia="nl-NL"/>
              </w:rPr>
              <w:t xml:space="preserve"> Verklaring Omtrent Gedrag</w:t>
            </w:r>
            <w:r w:rsidR="00C62571" w:rsidRPr="00316519">
              <w:rPr>
                <w:rFonts w:eastAsia="Times New Roman" w:cs="Calibri"/>
                <w:sz w:val="20"/>
                <w:szCs w:val="20"/>
                <w:lang w:eastAsia="nl-NL"/>
              </w:rPr>
              <w:t xml:space="preserve"> te verstrekken</w:t>
            </w:r>
            <w:r w:rsidRPr="00316519">
              <w:rPr>
                <w:rFonts w:eastAsia="Times New Roman" w:cs="Calibri"/>
                <w:sz w:val="20"/>
                <w:szCs w:val="20"/>
                <w:lang w:eastAsia="nl-NL"/>
              </w:rPr>
              <w:t xml:space="preserve">. </w:t>
            </w:r>
            <w:r w:rsidR="00C62571" w:rsidRPr="00316519">
              <w:rPr>
                <w:rFonts w:eastAsia="Times New Roman" w:cs="Calibri"/>
                <w:sz w:val="20"/>
                <w:szCs w:val="20"/>
                <w:lang w:eastAsia="nl-NL"/>
              </w:rPr>
              <w:t>Daarna dienen medewerkers iedere 2 jaar een nieuwe aangevraagde Verklaring Omtrent Gedrag te verstrekken. H</w:t>
            </w:r>
            <w:r w:rsidRPr="00316519">
              <w:rPr>
                <w:rFonts w:eastAsia="Times New Roman" w:cs="Calibri"/>
                <w:sz w:val="20"/>
                <w:szCs w:val="20"/>
                <w:lang w:eastAsia="nl-NL"/>
              </w:rPr>
              <w:t xml:space="preserve">et is de verantwoordelijkheid van Opdrachtnemer om hierop te controleren. Indien Opdrachtgever vraagt om bewijsstukken, dient Opdrachtnemer deze te kunnen verstrekken/inzicht hierin te kunnen geven. </w:t>
            </w:r>
          </w:p>
        </w:tc>
      </w:tr>
      <w:tr w:rsidR="00976585" w:rsidRPr="003101F3" w14:paraId="775A6F15" w14:textId="77777777" w:rsidTr="004C5CCF">
        <w:tc>
          <w:tcPr>
            <w:tcW w:w="786" w:type="dxa"/>
            <w:shd w:val="clear" w:color="auto" w:fill="auto"/>
          </w:tcPr>
          <w:p w14:paraId="33E981D3"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9.</w:t>
            </w:r>
          </w:p>
        </w:tc>
        <w:tc>
          <w:tcPr>
            <w:tcW w:w="8500" w:type="dxa"/>
            <w:shd w:val="clear" w:color="auto" w:fill="auto"/>
          </w:tcPr>
          <w:p w14:paraId="2026460F" w14:textId="77777777" w:rsidR="00976585" w:rsidRPr="00487EF8" w:rsidRDefault="00976585" w:rsidP="00904AF6">
            <w:pPr>
              <w:tabs>
                <w:tab w:val="left" w:pos="-1440"/>
                <w:tab w:val="left" w:pos="-960"/>
                <w:tab w:val="left" w:pos="-480"/>
                <w:tab w:val="left" w:pos="0"/>
                <w:tab w:val="num" w:pos="72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s>
              <w:spacing w:after="0" w:line="276" w:lineRule="auto"/>
              <w:jc w:val="both"/>
              <w:rPr>
                <w:rFonts w:eastAsia="Times New Roman" w:cs="Calibri"/>
                <w:sz w:val="20"/>
                <w:szCs w:val="20"/>
                <w:lang w:eastAsia="nl-NL"/>
              </w:rPr>
            </w:pPr>
            <w:r w:rsidRPr="00235381">
              <w:rPr>
                <w:rFonts w:eastAsia="Times New Roman" w:cs="Calibri"/>
                <w:sz w:val="20"/>
                <w:szCs w:val="20"/>
                <w:lang w:eastAsia="nl-NL"/>
              </w:rPr>
              <w:t>Bij alarmmeldingen die aantoonbaar zijn veroorzaakt door medewerkers van Opdrachtnemer komen de kosten van de alarmopvolgingen voor rekening van Opdrachtnemer.</w:t>
            </w:r>
          </w:p>
        </w:tc>
      </w:tr>
      <w:tr w:rsidR="00976585" w:rsidRPr="003101F3" w14:paraId="355B5E6C" w14:textId="77777777" w:rsidTr="004C5CCF">
        <w:tc>
          <w:tcPr>
            <w:tcW w:w="786" w:type="dxa"/>
            <w:shd w:val="clear" w:color="auto" w:fill="auto"/>
          </w:tcPr>
          <w:p w14:paraId="63647D53"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10.</w:t>
            </w:r>
          </w:p>
        </w:tc>
        <w:tc>
          <w:tcPr>
            <w:tcW w:w="8500" w:type="dxa"/>
            <w:shd w:val="clear" w:color="auto" w:fill="auto"/>
          </w:tcPr>
          <w:p w14:paraId="2128CD5E" w14:textId="77777777" w:rsidR="00976585" w:rsidRPr="00487EF8" w:rsidRDefault="00976585" w:rsidP="00904AF6">
            <w:pPr>
              <w:tabs>
                <w:tab w:val="left" w:pos="-1440"/>
                <w:tab w:val="left" w:pos="-960"/>
                <w:tab w:val="left" w:pos="-480"/>
                <w:tab w:val="left" w:pos="0"/>
                <w:tab w:val="num" w:pos="72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s>
              <w:spacing w:after="0" w:line="276" w:lineRule="auto"/>
              <w:jc w:val="both"/>
              <w:rPr>
                <w:rFonts w:eastAsia="Times New Roman" w:cs="Calibri"/>
                <w:sz w:val="20"/>
                <w:szCs w:val="20"/>
                <w:lang w:eastAsia="nl-NL"/>
              </w:rPr>
            </w:pPr>
            <w:r w:rsidRPr="00235381">
              <w:rPr>
                <w:rFonts w:eastAsia="Times New Roman" w:cs="Calibri"/>
                <w:sz w:val="20"/>
                <w:szCs w:val="20"/>
                <w:lang w:eastAsia="nl-NL"/>
              </w:rPr>
              <w:t xml:space="preserve">Indien hiertoe op redelijke gronden naar het oordeel van Opdrachtgever aanleiding bestaat, kan deze, schriftelijk toegelicht, van Opdrachtnemer c.q. zijn direct toezichthouder de verwijdering en vervanging van een door Opdrachtnemer tewerkgestelde arbeidskracht eisen. </w:t>
            </w:r>
          </w:p>
        </w:tc>
      </w:tr>
      <w:tr w:rsidR="00976585" w:rsidRPr="003101F3" w14:paraId="5E7AC3F3" w14:textId="77777777" w:rsidTr="004C5CCF">
        <w:tc>
          <w:tcPr>
            <w:tcW w:w="786" w:type="dxa"/>
            <w:shd w:val="clear" w:color="auto" w:fill="auto"/>
          </w:tcPr>
          <w:p w14:paraId="0D4235D2"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11.</w:t>
            </w:r>
          </w:p>
        </w:tc>
        <w:tc>
          <w:tcPr>
            <w:tcW w:w="8500" w:type="dxa"/>
            <w:shd w:val="clear" w:color="auto" w:fill="auto"/>
          </w:tcPr>
          <w:p w14:paraId="401771EF" w14:textId="77777777" w:rsidR="00976585" w:rsidRPr="00487EF8" w:rsidRDefault="00976585" w:rsidP="00904AF6">
            <w:pPr>
              <w:tabs>
                <w:tab w:val="left" w:pos="-1440"/>
                <w:tab w:val="left" w:pos="-960"/>
                <w:tab w:val="left" w:pos="-480"/>
                <w:tab w:val="left" w:pos="0"/>
                <w:tab w:val="num" w:pos="72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s>
              <w:spacing w:after="0" w:line="276" w:lineRule="auto"/>
              <w:jc w:val="both"/>
              <w:rPr>
                <w:rFonts w:eastAsia="Times New Roman" w:cs="Calibri"/>
                <w:sz w:val="20"/>
                <w:szCs w:val="20"/>
                <w:lang w:eastAsia="nl-NL"/>
              </w:rPr>
            </w:pPr>
            <w:r w:rsidRPr="00235381">
              <w:rPr>
                <w:rFonts w:eastAsia="Times New Roman" w:cs="Calibri"/>
                <w:sz w:val="20"/>
                <w:szCs w:val="20"/>
                <w:lang w:eastAsia="nl-NL"/>
              </w:rPr>
              <w:t xml:space="preserve">Opdrachtnemer is verplicht aan zijn personeel werkkleding, persoonlijke beschermingsmiddelen en veiligheidsmiddelen te verschaffen en er op toe te zien dat deze werkkleding en middelen in het Object wordt gedragen tijdens de werkuren. De werkkleding dient herkenbaar te zijn als bedrijfskleding van Opdrachtnemer. </w:t>
            </w:r>
          </w:p>
        </w:tc>
      </w:tr>
      <w:tr w:rsidR="00976585" w:rsidRPr="003101F3" w14:paraId="0411032E" w14:textId="77777777" w:rsidTr="004C5CCF">
        <w:tc>
          <w:tcPr>
            <w:tcW w:w="786" w:type="dxa"/>
            <w:shd w:val="clear" w:color="auto" w:fill="auto"/>
          </w:tcPr>
          <w:p w14:paraId="26BC3139"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12.</w:t>
            </w:r>
          </w:p>
        </w:tc>
        <w:tc>
          <w:tcPr>
            <w:tcW w:w="8500" w:type="dxa"/>
            <w:shd w:val="clear" w:color="auto" w:fill="auto"/>
          </w:tcPr>
          <w:p w14:paraId="1CB9196C" w14:textId="77777777" w:rsidR="00976585" w:rsidRPr="00487EF8" w:rsidRDefault="00976585" w:rsidP="00904AF6">
            <w:pPr>
              <w:tabs>
                <w:tab w:val="left" w:pos="-1440"/>
                <w:tab w:val="left" w:pos="-960"/>
                <w:tab w:val="left" w:pos="-480"/>
                <w:tab w:val="left" w:pos="0"/>
                <w:tab w:val="num" w:pos="50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s>
              <w:spacing w:after="0" w:line="276" w:lineRule="auto"/>
              <w:jc w:val="both"/>
              <w:rPr>
                <w:rFonts w:eastAsia="Times New Roman" w:cs="Calibri"/>
                <w:sz w:val="20"/>
                <w:szCs w:val="20"/>
                <w:lang w:eastAsia="nl-NL"/>
              </w:rPr>
            </w:pPr>
            <w:r w:rsidRPr="00235381">
              <w:rPr>
                <w:rFonts w:eastAsia="Times New Roman" w:cs="Calibri"/>
                <w:sz w:val="20"/>
                <w:szCs w:val="20"/>
                <w:lang w:eastAsia="nl-NL"/>
              </w:rPr>
              <w:t>Opdrachtnemer is zelf verantwoordelijk voor BHV.</w:t>
            </w:r>
          </w:p>
        </w:tc>
      </w:tr>
      <w:tr w:rsidR="00976585" w:rsidRPr="003101F3" w14:paraId="57A6312D" w14:textId="77777777" w:rsidTr="004C5CCF">
        <w:tc>
          <w:tcPr>
            <w:tcW w:w="786" w:type="dxa"/>
            <w:shd w:val="clear" w:color="auto" w:fill="auto"/>
          </w:tcPr>
          <w:p w14:paraId="1BB39F01"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13.</w:t>
            </w:r>
          </w:p>
        </w:tc>
        <w:tc>
          <w:tcPr>
            <w:tcW w:w="8500" w:type="dxa"/>
            <w:shd w:val="clear" w:color="auto" w:fill="auto"/>
          </w:tcPr>
          <w:p w14:paraId="54E7B20B" w14:textId="77777777" w:rsidR="00976585" w:rsidRPr="00487EF8" w:rsidRDefault="00976585" w:rsidP="00904AF6">
            <w:pPr>
              <w:tabs>
                <w:tab w:val="left" w:pos="-1440"/>
                <w:tab w:val="left" w:pos="-960"/>
                <w:tab w:val="left" w:pos="-480"/>
                <w:tab w:val="left" w:pos="0"/>
                <w:tab w:val="num" w:pos="72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s>
              <w:spacing w:after="0" w:line="276" w:lineRule="auto"/>
              <w:jc w:val="both"/>
              <w:rPr>
                <w:rFonts w:eastAsia="Times New Roman" w:cs="Calibri"/>
                <w:sz w:val="20"/>
                <w:szCs w:val="20"/>
                <w:lang w:eastAsia="nl-NL"/>
              </w:rPr>
            </w:pPr>
            <w:r w:rsidRPr="00235381">
              <w:rPr>
                <w:rFonts w:eastAsia="Times New Roman" w:cs="Calibri"/>
                <w:sz w:val="20"/>
                <w:szCs w:val="20"/>
                <w:lang w:eastAsia="nl-NL"/>
              </w:rPr>
              <w:t xml:space="preserve">De medewerkers van Opdrachtnemer mogen onder geen beding gebruik maken van de telefoons, computerapparatuur, kopieerapparatuur e.d. in de gebouwen van Opdrachtgever, tenzij dit voor hun Werkzaamheden noodzakelijk is. Het gebruik van de telefoon van Opdrachtgever is bij noodsituaties toegestaan. </w:t>
            </w:r>
          </w:p>
        </w:tc>
      </w:tr>
      <w:tr w:rsidR="00976585" w:rsidRPr="003101F3" w14:paraId="23B3F0A7" w14:textId="77777777" w:rsidTr="004C5CCF">
        <w:tc>
          <w:tcPr>
            <w:tcW w:w="786" w:type="dxa"/>
            <w:shd w:val="clear" w:color="auto" w:fill="auto"/>
          </w:tcPr>
          <w:p w14:paraId="1DB97BBE"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14.</w:t>
            </w:r>
          </w:p>
        </w:tc>
        <w:tc>
          <w:tcPr>
            <w:tcW w:w="8500" w:type="dxa"/>
            <w:shd w:val="clear" w:color="auto" w:fill="auto"/>
          </w:tcPr>
          <w:p w14:paraId="6FCCED2E" w14:textId="77777777" w:rsidR="00976585" w:rsidRPr="00487EF8" w:rsidRDefault="00976585" w:rsidP="00904AF6">
            <w:pPr>
              <w:tabs>
                <w:tab w:val="left" w:pos="-1440"/>
                <w:tab w:val="left" w:pos="-960"/>
                <w:tab w:val="left" w:pos="-480"/>
                <w:tab w:val="left" w:pos="0"/>
                <w:tab w:val="num" w:pos="50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s>
              <w:spacing w:after="0" w:line="276" w:lineRule="auto"/>
              <w:jc w:val="both"/>
              <w:rPr>
                <w:rFonts w:eastAsia="Times New Roman" w:cs="Calibri"/>
                <w:sz w:val="20"/>
                <w:szCs w:val="20"/>
                <w:lang w:eastAsia="nl-NL"/>
              </w:rPr>
            </w:pPr>
            <w:r w:rsidRPr="0073707D">
              <w:rPr>
                <w:rFonts w:eastAsia="Times New Roman" w:cs="Calibri"/>
                <w:sz w:val="20"/>
                <w:szCs w:val="20"/>
                <w:lang w:eastAsia="nl-NL"/>
              </w:rPr>
              <w:t xml:space="preserve">Opdrachtnemer zal op verzoek van Opdrachtgever, zonder nadere kosten voor rekening van Opdrachtgever management-informatie verschaffen, waarin in ieder geval is opgenomen: klachtenregistratie, urenregistratie, geanonimiseerd overzicht personeel, overige afspraken uit de Overeenkomst en meerwerk. De exacte invulling van de te verstrekken management informatie zal gezamenlijk worden bepaald. </w:t>
            </w:r>
          </w:p>
        </w:tc>
      </w:tr>
      <w:tr w:rsidR="00976585" w:rsidRPr="003101F3" w14:paraId="7BB7610F" w14:textId="77777777" w:rsidTr="004C5CCF">
        <w:tc>
          <w:tcPr>
            <w:tcW w:w="786" w:type="dxa"/>
            <w:shd w:val="clear" w:color="auto" w:fill="auto"/>
          </w:tcPr>
          <w:p w14:paraId="492402B8"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15.</w:t>
            </w:r>
          </w:p>
        </w:tc>
        <w:tc>
          <w:tcPr>
            <w:tcW w:w="8500" w:type="dxa"/>
            <w:shd w:val="clear" w:color="auto" w:fill="auto"/>
          </w:tcPr>
          <w:p w14:paraId="058934B3" w14:textId="77777777" w:rsidR="00976585" w:rsidRPr="00487EF8" w:rsidRDefault="00976585" w:rsidP="00904AF6">
            <w:pPr>
              <w:tabs>
                <w:tab w:val="left" w:pos="-1440"/>
                <w:tab w:val="left" w:pos="-960"/>
                <w:tab w:val="left" w:pos="-480"/>
                <w:tab w:val="left" w:pos="0"/>
                <w:tab w:val="num" w:pos="72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s>
              <w:spacing w:after="0" w:line="276" w:lineRule="auto"/>
              <w:jc w:val="both"/>
              <w:rPr>
                <w:rFonts w:eastAsia="Times New Roman" w:cs="Calibri"/>
                <w:sz w:val="20"/>
                <w:szCs w:val="20"/>
                <w:lang w:eastAsia="nl-NL"/>
              </w:rPr>
            </w:pPr>
            <w:r w:rsidRPr="00235381">
              <w:rPr>
                <w:rFonts w:eastAsia="Times New Roman" w:cs="Calibri"/>
                <w:sz w:val="20"/>
                <w:szCs w:val="20"/>
                <w:lang w:eastAsia="nl-NL"/>
              </w:rPr>
              <w:t>Opdrachtnemer dient per Object minimaal eenmaal per maand een operationeel overleg te organiseren tussen direct toezichthouder namens Opdrachtnemer en de contactpersoon op locatie van de Opdrachtgever. De verslaglegging van de overlegmomenten worden door Opdrachtnemer uitgevoerd. Het verslag dient binnen één week na het overleg ter goedkeuring te worden voorgelegd aan Opdrachtgever.</w:t>
            </w:r>
          </w:p>
        </w:tc>
      </w:tr>
      <w:tr w:rsidR="00976585" w:rsidRPr="003101F3" w14:paraId="40BA9E92" w14:textId="77777777" w:rsidTr="004C5CCF">
        <w:tc>
          <w:tcPr>
            <w:tcW w:w="786" w:type="dxa"/>
            <w:shd w:val="clear" w:color="auto" w:fill="auto"/>
          </w:tcPr>
          <w:p w14:paraId="451378D5"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16.</w:t>
            </w:r>
          </w:p>
        </w:tc>
        <w:tc>
          <w:tcPr>
            <w:tcW w:w="8500" w:type="dxa"/>
            <w:shd w:val="clear" w:color="auto" w:fill="auto"/>
          </w:tcPr>
          <w:p w14:paraId="170F4AF0" w14:textId="77777777" w:rsidR="00976585" w:rsidRPr="00487EF8" w:rsidRDefault="00976585" w:rsidP="00904AF6">
            <w:pPr>
              <w:tabs>
                <w:tab w:val="left" w:pos="-1440"/>
                <w:tab w:val="left" w:pos="-960"/>
                <w:tab w:val="left" w:pos="-480"/>
                <w:tab w:val="left" w:pos="0"/>
                <w:tab w:val="num" w:pos="72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s>
              <w:spacing w:after="0" w:line="276" w:lineRule="auto"/>
              <w:jc w:val="both"/>
              <w:rPr>
                <w:rFonts w:eastAsia="Times New Roman" w:cs="Calibri"/>
                <w:sz w:val="20"/>
                <w:szCs w:val="20"/>
                <w:lang w:eastAsia="nl-NL"/>
              </w:rPr>
            </w:pPr>
            <w:r w:rsidRPr="00235381">
              <w:rPr>
                <w:rFonts w:eastAsia="Times New Roman" w:cs="Calibri"/>
                <w:sz w:val="20"/>
                <w:szCs w:val="20"/>
                <w:lang w:eastAsia="nl-NL"/>
              </w:rPr>
              <w:t xml:space="preserve">Opdrachtgever organiseert minimaal </w:t>
            </w:r>
            <w:r>
              <w:rPr>
                <w:rFonts w:eastAsia="Times New Roman" w:cs="Calibri"/>
                <w:sz w:val="20"/>
                <w:szCs w:val="20"/>
                <w:lang w:eastAsia="nl-NL"/>
              </w:rPr>
              <w:t>twee</w:t>
            </w:r>
            <w:r w:rsidRPr="00235381">
              <w:rPr>
                <w:rFonts w:eastAsia="Times New Roman" w:cs="Calibri"/>
                <w:sz w:val="20"/>
                <w:szCs w:val="20"/>
                <w:lang w:eastAsia="nl-NL"/>
              </w:rPr>
              <w:t>maal per jaar een tactisch</w:t>
            </w:r>
            <w:r>
              <w:rPr>
                <w:rFonts w:eastAsia="Times New Roman" w:cs="Calibri"/>
                <w:sz w:val="20"/>
                <w:szCs w:val="20"/>
                <w:lang w:eastAsia="nl-NL"/>
              </w:rPr>
              <w:t>/strategisch</w:t>
            </w:r>
            <w:r w:rsidRPr="00235381">
              <w:rPr>
                <w:rFonts w:eastAsia="Times New Roman" w:cs="Calibri"/>
                <w:sz w:val="20"/>
                <w:szCs w:val="20"/>
                <w:lang w:eastAsia="nl-NL"/>
              </w:rPr>
              <w:t xml:space="preserve"> overleg, waarbij de direct toezichthouder namens Opdrachtnemer en de contractmanager namens Opdrachtgever minimaal aanwezig zijn. Het controleren van de prestatieafspraken is onderdeel van dit overleg; Opdrachtnemer zorgt voor de benodigde informatie, teneinde dit te kunnen controleren. De </w:t>
            </w:r>
            <w:r w:rsidRPr="00235381">
              <w:rPr>
                <w:rFonts w:eastAsia="Times New Roman" w:cs="Calibri"/>
                <w:sz w:val="20"/>
                <w:szCs w:val="20"/>
                <w:lang w:eastAsia="nl-NL"/>
              </w:rPr>
              <w:lastRenderedPageBreak/>
              <w:t>verslaglegging van dit overlegmoment wordt door Opdrachtgever uitgevoerd.</w:t>
            </w:r>
          </w:p>
        </w:tc>
      </w:tr>
      <w:tr w:rsidR="00976585" w:rsidRPr="003101F3" w14:paraId="5413AB61" w14:textId="77777777" w:rsidTr="004C5CCF">
        <w:tc>
          <w:tcPr>
            <w:tcW w:w="786" w:type="dxa"/>
            <w:shd w:val="clear" w:color="auto" w:fill="auto"/>
          </w:tcPr>
          <w:p w14:paraId="52622885"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lastRenderedPageBreak/>
              <w:t>17.</w:t>
            </w:r>
          </w:p>
        </w:tc>
        <w:tc>
          <w:tcPr>
            <w:tcW w:w="8500" w:type="dxa"/>
            <w:shd w:val="clear" w:color="auto" w:fill="auto"/>
          </w:tcPr>
          <w:p w14:paraId="1AB95C39" w14:textId="77777777" w:rsidR="00976585" w:rsidRPr="00487EF8" w:rsidRDefault="00976585" w:rsidP="00904AF6">
            <w:pPr>
              <w:tabs>
                <w:tab w:val="left" w:pos="-1440"/>
                <w:tab w:val="left" w:pos="-960"/>
                <w:tab w:val="left" w:pos="-480"/>
                <w:tab w:val="left" w:pos="0"/>
                <w:tab w:val="num" w:pos="72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s>
              <w:spacing w:after="0" w:line="276" w:lineRule="auto"/>
              <w:jc w:val="both"/>
              <w:rPr>
                <w:rFonts w:eastAsia="Times New Roman" w:cs="Calibri"/>
                <w:sz w:val="20"/>
                <w:szCs w:val="20"/>
                <w:lang w:eastAsia="nl-NL"/>
              </w:rPr>
            </w:pPr>
            <w:r w:rsidRPr="00235381">
              <w:rPr>
                <w:rFonts w:eastAsia="Times New Roman" w:cs="Calibri"/>
                <w:sz w:val="20"/>
                <w:szCs w:val="20"/>
                <w:lang w:eastAsia="nl-NL"/>
              </w:rPr>
              <w:t>Eventuele boetes die aan Opdrachtgever worden opgelegd wegens overtreding van de Wet arbeid vreemdelingen, Vreemdelingenwet, Wet op de Identificatieplicht en Wet Minimumloon en minimumvakantiebijslag in verband met de uitvoering van de Werkzaamheden (door bijvoorbeeld illegale tewerkstelling van personeel in dienst van Opdrachtnemer, illegaal verblijf, identiteitsfraude, uitbuiting, niet voldoen aan bewaar-, afmeld, inlichtingen, en administratieplicht) komen voor de volledige rekening van Opdrachtnemer, vermeerderd met een door Opdrachtgever direct opeisbare boete van €500,00 per geval.</w:t>
            </w:r>
          </w:p>
        </w:tc>
      </w:tr>
      <w:tr w:rsidR="00976585" w:rsidRPr="003101F3" w14:paraId="050649C4" w14:textId="77777777" w:rsidTr="004C5CCF">
        <w:tc>
          <w:tcPr>
            <w:tcW w:w="786" w:type="dxa"/>
            <w:shd w:val="clear" w:color="auto" w:fill="auto"/>
          </w:tcPr>
          <w:p w14:paraId="11A29CAE" w14:textId="77777777" w:rsidR="00976585" w:rsidRPr="003101F3" w:rsidRDefault="00976585" w:rsidP="00904AF6">
            <w:pPr>
              <w:tabs>
                <w:tab w:val="left" w:pos="709"/>
              </w:tabs>
              <w:spacing w:after="0" w:line="240" w:lineRule="auto"/>
              <w:rPr>
                <w:rFonts w:eastAsia="Times New Roman" w:cs="Calibri"/>
                <w:sz w:val="20"/>
                <w:szCs w:val="20"/>
                <w:lang w:eastAsia="nl-NL"/>
              </w:rPr>
            </w:pPr>
            <w:r>
              <w:rPr>
                <w:rFonts w:eastAsia="Times New Roman" w:cs="Calibri"/>
                <w:sz w:val="20"/>
                <w:szCs w:val="20"/>
                <w:lang w:eastAsia="nl-NL"/>
              </w:rPr>
              <w:t>18.</w:t>
            </w:r>
          </w:p>
        </w:tc>
        <w:tc>
          <w:tcPr>
            <w:tcW w:w="8500" w:type="dxa"/>
            <w:shd w:val="clear" w:color="auto" w:fill="auto"/>
          </w:tcPr>
          <w:p w14:paraId="26617D07" w14:textId="5DB2D505" w:rsidR="00976585" w:rsidRPr="00235381" w:rsidRDefault="00976585" w:rsidP="00904AF6">
            <w:pPr>
              <w:pStyle w:val="Lijstalinea"/>
              <w:spacing w:after="0" w:line="276" w:lineRule="auto"/>
              <w:ind w:left="0"/>
              <w:rPr>
                <w:rFonts w:eastAsia="Times New Roman" w:cs="Calibri"/>
                <w:sz w:val="20"/>
                <w:szCs w:val="20"/>
                <w:lang w:eastAsia="nl-NL"/>
              </w:rPr>
            </w:pPr>
            <w:r w:rsidRPr="00316519">
              <w:rPr>
                <w:rFonts w:eastAsia="Times New Roman" w:cs="Calibri"/>
                <w:sz w:val="20"/>
                <w:szCs w:val="20"/>
                <w:lang w:eastAsia="nl-NL"/>
              </w:rPr>
              <w:t xml:space="preserve">Opdrachtgever wil </w:t>
            </w:r>
            <w:proofErr w:type="spellStart"/>
            <w:r w:rsidRPr="00316519">
              <w:rPr>
                <w:rFonts w:eastAsia="Times New Roman" w:cs="Calibri"/>
                <w:sz w:val="20"/>
                <w:szCs w:val="20"/>
                <w:lang w:eastAsia="nl-NL"/>
              </w:rPr>
              <w:t>Social</w:t>
            </w:r>
            <w:proofErr w:type="spellEnd"/>
            <w:r w:rsidRPr="00316519">
              <w:rPr>
                <w:rFonts w:eastAsia="Times New Roman" w:cs="Calibri"/>
                <w:sz w:val="20"/>
                <w:szCs w:val="20"/>
                <w:lang w:eastAsia="nl-NL"/>
              </w:rPr>
              <w:t xml:space="preserve"> Return inzetten op de opdracht. </w:t>
            </w:r>
            <w:r w:rsidR="006A48B3" w:rsidRPr="00316519">
              <w:rPr>
                <w:rFonts w:eastAsia="Times New Roman" w:cs="Calibri"/>
                <w:sz w:val="20"/>
                <w:szCs w:val="20"/>
                <w:lang w:eastAsia="nl-NL"/>
              </w:rPr>
              <w:t xml:space="preserve">Opdrachtgever conformeert zich aan </w:t>
            </w:r>
            <w:proofErr w:type="spellStart"/>
            <w:r w:rsidR="006A48B3" w:rsidRPr="00316519">
              <w:rPr>
                <w:rFonts w:eastAsia="Times New Roman" w:cs="Calibri"/>
                <w:sz w:val="20"/>
                <w:szCs w:val="20"/>
                <w:lang w:eastAsia="nl-NL"/>
              </w:rPr>
              <w:t>Social</w:t>
            </w:r>
            <w:proofErr w:type="spellEnd"/>
            <w:r w:rsidR="006A48B3" w:rsidRPr="00316519">
              <w:rPr>
                <w:rFonts w:eastAsia="Times New Roman" w:cs="Calibri"/>
                <w:sz w:val="20"/>
                <w:szCs w:val="20"/>
                <w:lang w:eastAsia="nl-NL"/>
              </w:rPr>
              <w:t xml:space="preserve"> Return volgens De Friese Eis.</w:t>
            </w:r>
          </w:p>
        </w:tc>
      </w:tr>
    </w:tbl>
    <w:p w14:paraId="0B9CF645" w14:textId="77777777" w:rsidR="00976585" w:rsidRDefault="00976585">
      <w:pPr>
        <w:sectPr w:rsidR="00976585" w:rsidSect="00976585">
          <w:headerReference w:type="default" r:id="rId13"/>
          <w:footerReference w:type="default" r:id="rId14"/>
          <w:pgSz w:w="11906" w:h="16838"/>
          <w:pgMar w:top="1417" w:right="1417" w:bottom="1417" w:left="1417" w:header="708" w:footer="708" w:gutter="0"/>
          <w:pgNumType w:start="1"/>
          <w:cols w:space="708"/>
          <w:docGrid w:linePitch="360"/>
        </w:sectPr>
      </w:pPr>
    </w:p>
    <w:p w14:paraId="1FA06672" w14:textId="77777777" w:rsidR="00976585" w:rsidRDefault="00976585"/>
    <w:sectPr w:rsidR="00976585" w:rsidSect="00976585">
      <w:headerReference w:type="default" r:id="rId15"/>
      <w:footerReference w:type="default" r:id="rId16"/>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96309E" w14:textId="77777777" w:rsidR="00976585" w:rsidRDefault="00976585" w:rsidP="00847F7A">
      <w:pPr>
        <w:spacing w:after="0" w:line="240" w:lineRule="auto"/>
      </w:pPr>
      <w:r>
        <w:separator/>
      </w:r>
    </w:p>
  </w:endnote>
  <w:endnote w:type="continuationSeparator" w:id="0">
    <w:p w14:paraId="17293CBD" w14:textId="77777777" w:rsidR="00976585" w:rsidRDefault="00976585" w:rsidP="00847F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39A36" w14:textId="77777777" w:rsidR="00976585" w:rsidRDefault="00443453">
    <w:pPr>
      <w:pStyle w:val="Voettekst"/>
    </w:pPr>
    <w:r>
      <w:rPr>
        <w:noProof/>
      </w:rPr>
      <w:pict w14:anchorId="12AF6E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268.2pt;margin-top:-13.55pt;width:184.8pt;height:36.5pt;z-index:-251653120">
          <v:imagedata r:id="rId1" o:titl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95059" w14:textId="77777777" w:rsidR="00847F7A" w:rsidRDefault="00443453">
    <w:pPr>
      <w:pStyle w:val="Voettekst"/>
    </w:pPr>
    <w:r>
      <w:rPr>
        <w:noProof/>
      </w:rPr>
      <w:pict w14:anchorId="440D43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68.2pt;margin-top:-13.55pt;width:184.8pt;height:36.5pt;z-index:-251656192">
          <v:imagedata r:id="rId1" o:titl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BA11D9" w14:textId="77777777" w:rsidR="00976585" w:rsidRDefault="00976585" w:rsidP="00847F7A">
      <w:pPr>
        <w:spacing w:after="0" w:line="240" w:lineRule="auto"/>
      </w:pPr>
      <w:r>
        <w:separator/>
      </w:r>
    </w:p>
  </w:footnote>
  <w:footnote w:type="continuationSeparator" w:id="0">
    <w:p w14:paraId="50630363" w14:textId="77777777" w:rsidR="00976585" w:rsidRDefault="00976585" w:rsidP="00847F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1328AB" w14:textId="77777777" w:rsidR="00976585" w:rsidRDefault="00443453">
    <w:pPr>
      <w:pStyle w:val="Koptekst"/>
    </w:pPr>
    <w:r>
      <w:rPr>
        <w:noProof/>
      </w:rPr>
      <w:pict w14:anchorId="3EF68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0;margin-top:-16.5pt;width:133.45pt;height:51.85pt;z-index:-251654144">
          <v:imagedata r:id="rId1" o:titl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AFD55F" w14:textId="77777777" w:rsidR="00847F7A" w:rsidRDefault="00443453">
    <w:pPr>
      <w:pStyle w:val="Koptekst"/>
    </w:pPr>
    <w:r>
      <w:rPr>
        <w:noProof/>
      </w:rPr>
      <w:pict w14:anchorId="6F2A47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0;margin-top:-16.5pt;width:133.45pt;height:51.85pt;z-index:-251657216">
          <v:imagedata r:id="rId1"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FE85849"/>
    <w:multiLevelType w:val="hybridMultilevel"/>
    <w:tmpl w:val="633A047C"/>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1">
    <w:nsid w:val="19B03D47"/>
    <w:multiLevelType w:val="hybridMultilevel"/>
    <w:tmpl w:val="DB725EC6"/>
    <w:lvl w:ilvl="0" w:tplc="0413000F">
      <w:start w:val="1"/>
      <w:numFmt w:val="decimal"/>
      <w:lvlText w:val="%1."/>
      <w:lvlJc w:val="left"/>
      <w:pPr>
        <w:tabs>
          <w:tab w:val="num" w:pos="1376"/>
        </w:tabs>
        <w:ind w:left="1376" w:hanging="360"/>
      </w:pPr>
    </w:lvl>
    <w:lvl w:ilvl="1" w:tplc="48D2257A">
      <w:start w:val="1"/>
      <w:numFmt w:val="lowerLetter"/>
      <w:lvlText w:val="%2."/>
      <w:lvlJc w:val="left"/>
      <w:pPr>
        <w:tabs>
          <w:tab w:val="num" w:pos="360"/>
        </w:tabs>
        <w:ind w:left="360" w:hanging="360"/>
      </w:pPr>
      <w:rPr>
        <w:rFonts w:hint="default"/>
      </w:rPr>
    </w:lvl>
    <w:lvl w:ilvl="2" w:tplc="0413001B" w:tentative="1">
      <w:start w:val="1"/>
      <w:numFmt w:val="lowerRoman"/>
      <w:lvlText w:val="%3."/>
      <w:lvlJc w:val="right"/>
      <w:pPr>
        <w:tabs>
          <w:tab w:val="num" w:pos="2816"/>
        </w:tabs>
        <w:ind w:left="2816" w:hanging="180"/>
      </w:pPr>
    </w:lvl>
    <w:lvl w:ilvl="3" w:tplc="0413000F" w:tentative="1">
      <w:start w:val="1"/>
      <w:numFmt w:val="decimal"/>
      <w:lvlText w:val="%4."/>
      <w:lvlJc w:val="left"/>
      <w:pPr>
        <w:tabs>
          <w:tab w:val="num" w:pos="3536"/>
        </w:tabs>
        <w:ind w:left="3536" w:hanging="360"/>
      </w:pPr>
    </w:lvl>
    <w:lvl w:ilvl="4" w:tplc="04130019" w:tentative="1">
      <w:start w:val="1"/>
      <w:numFmt w:val="lowerLetter"/>
      <w:lvlText w:val="%5."/>
      <w:lvlJc w:val="left"/>
      <w:pPr>
        <w:tabs>
          <w:tab w:val="num" w:pos="4256"/>
        </w:tabs>
        <w:ind w:left="4256" w:hanging="360"/>
      </w:pPr>
    </w:lvl>
    <w:lvl w:ilvl="5" w:tplc="0413001B" w:tentative="1">
      <w:start w:val="1"/>
      <w:numFmt w:val="lowerRoman"/>
      <w:lvlText w:val="%6."/>
      <w:lvlJc w:val="right"/>
      <w:pPr>
        <w:tabs>
          <w:tab w:val="num" w:pos="4976"/>
        </w:tabs>
        <w:ind w:left="4976" w:hanging="180"/>
      </w:pPr>
    </w:lvl>
    <w:lvl w:ilvl="6" w:tplc="0413000F" w:tentative="1">
      <w:start w:val="1"/>
      <w:numFmt w:val="decimal"/>
      <w:lvlText w:val="%7."/>
      <w:lvlJc w:val="left"/>
      <w:pPr>
        <w:tabs>
          <w:tab w:val="num" w:pos="5696"/>
        </w:tabs>
        <w:ind w:left="5696" w:hanging="360"/>
      </w:pPr>
    </w:lvl>
    <w:lvl w:ilvl="7" w:tplc="04130019" w:tentative="1">
      <w:start w:val="1"/>
      <w:numFmt w:val="lowerLetter"/>
      <w:lvlText w:val="%8."/>
      <w:lvlJc w:val="left"/>
      <w:pPr>
        <w:tabs>
          <w:tab w:val="num" w:pos="6416"/>
        </w:tabs>
        <w:ind w:left="6416" w:hanging="360"/>
      </w:pPr>
    </w:lvl>
    <w:lvl w:ilvl="8" w:tplc="0413001B" w:tentative="1">
      <w:start w:val="1"/>
      <w:numFmt w:val="lowerRoman"/>
      <w:lvlText w:val="%9."/>
      <w:lvlJc w:val="right"/>
      <w:pPr>
        <w:tabs>
          <w:tab w:val="num" w:pos="7136"/>
        </w:tabs>
        <w:ind w:left="7136" w:hanging="180"/>
      </w:pPr>
    </w:lvl>
  </w:abstractNum>
  <w:abstractNum w:abstractNumId="2" w15:restartNumberingAfterBreak="1">
    <w:nsid w:val="1A4E5312"/>
    <w:multiLevelType w:val="hybridMultilevel"/>
    <w:tmpl w:val="F23C99B8"/>
    <w:lvl w:ilvl="0" w:tplc="07C2F778">
      <w:start w:val="1"/>
      <w:numFmt w:val="lowerLetter"/>
      <w:lvlText w:val="%1."/>
      <w:lvlJc w:val="left"/>
      <w:pPr>
        <w:tabs>
          <w:tab w:val="num" w:pos="360"/>
        </w:tabs>
        <w:ind w:left="360" w:hanging="360"/>
      </w:pPr>
      <w:rPr>
        <w:rFonts w:hint="default"/>
        <w:color w:val="auto"/>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3" w15:restartNumberingAfterBreak="1">
    <w:nsid w:val="1D1C79A6"/>
    <w:multiLevelType w:val="multilevel"/>
    <w:tmpl w:val="F1943BAE"/>
    <w:lvl w:ilvl="0">
      <w:start w:val="1"/>
      <w:numFmt w:val="lowerLetter"/>
      <w:lvlText w:val="%1."/>
      <w:lvlJc w:val="left"/>
      <w:pPr>
        <w:tabs>
          <w:tab w:val="num" w:pos="480"/>
        </w:tabs>
        <w:ind w:left="480" w:hanging="480"/>
      </w:pPr>
      <w:rPr>
        <w:rFonts w:hint="default"/>
      </w:rPr>
    </w:lvl>
    <w:lvl w:ilvl="1">
      <w:start w:val="1"/>
      <w:numFmt w:val="lowerLetter"/>
      <w:lvlText w:val="%2."/>
      <w:lvlJc w:val="left"/>
      <w:pPr>
        <w:tabs>
          <w:tab w:val="num" w:pos="360"/>
        </w:tabs>
        <w:ind w:left="36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1">
    <w:nsid w:val="1E1B2D55"/>
    <w:multiLevelType w:val="multilevel"/>
    <w:tmpl w:val="F1943BAE"/>
    <w:lvl w:ilvl="0">
      <w:start w:val="1"/>
      <w:numFmt w:val="lowerLetter"/>
      <w:lvlText w:val="%1."/>
      <w:lvlJc w:val="left"/>
      <w:pPr>
        <w:tabs>
          <w:tab w:val="num" w:pos="480"/>
        </w:tabs>
        <w:ind w:left="480" w:hanging="480"/>
      </w:pPr>
      <w:rPr>
        <w:rFonts w:hint="default"/>
      </w:rPr>
    </w:lvl>
    <w:lvl w:ilvl="1">
      <w:start w:val="1"/>
      <w:numFmt w:val="lowerLetter"/>
      <w:lvlText w:val="%2."/>
      <w:lvlJc w:val="left"/>
      <w:pPr>
        <w:tabs>
          <w:tab w:val="num" w:pos="360"/>
        </w:tabs>
        <w:ind w:left="36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1">
    <w:nsid w:val="22945310"/>
    <w:multiLevelType w:val="hybridMultilevel"/>
    <w:tmpl w:val="F52E708E"/>
    <w:lvl w:ilvl="0" w:tplc="C518B70E">
      <w:start w:val="2"/>
      <w:numFmt w:val="none"/>
      <w:lvlText w:val="c."/>
      <w:lvlJc w:val="left"/>
      <w:pPr>
        <w:tabs>
          <w:tab w:val="num" w:pos="480"/>
        </w:tabs>
        <w:ind w:left="480" w:hanging="480"/>
      </w:pPr>
      <w:rPr>
        <w:rFonts w:hint="default"/>
      </w:rPr>
    </w:lvl>
    <w:lvl w:ilvl="1" w:tplc="9BD84E24">
      <w:start w:val="1"/>
      <w:numFmt w:val="lowerLetter"/>
      <w:lvlText w:val="%2."/>
      <w:lvlJc w:val="left"/>
      <w:pPr>
        <w:tabs>
          <w:tab w:val="num" w:pos="360"/>
        </w:tabs>
        <w:ind w:left="360" w:hanging="360"/>
      </w:pPr>
      <w:rPr>
        <w:rFonts w:hint="default"/>
        <w:b w:val="0"/>
      </w:rPr>
    </w:lvl>
    <w:lvl w:ilvl="2" w:tplc="DB9A2BD8">
      <w:start w:val="1"/>
      <w:numFmt w:val="decimal"/>
      <w:lvlText w:val="%3."/>
      <w:lvlJc w:val="left"/>
      <w:pPr>
        <w:tabs>
          <w:tab w:val="num" w:pos="927"/>
        </w:tabs>
        <w:ind w:left="927" w:hanging="360"/>
      </w:pPr>
      <w:rPr>
        <w:rFonts w:hint="default"/>
      </w:rPr>
    </w:lvl>
    <w:lvl w:ilvl="3" w:tplc="0413000F">
      <w:start w:val="1"/>
      <w:numFmt w:val="decimal"/>
      <w:lvlText w:val="%4."/>
      <w:lvlJc w:val="left"/>
      <w:pPr>
        <w:tabs>
          <w:tab w:val="num" w:pos="3021"/>
        </w:tabs>
        <w:ind w:left="3021" w:hanging="360"/>
      </w:pPr>
    </w:lvl>
    <w:lvl w:ilvl="4" w:tplc="04130019" w:tentative="1">
      <w:start w:val="1"/>
      <w:numFmt w:val="lowerLetter"/>
      <w:lvlText w:val="%5."/>
      <w:lvlJc w:val="left"/>
      <w:pPr>
        <w:tabs>
          <w:tab w:val="num" w:pos="3741"/>
        </w:tabs>
        <w:ind w:left="3741" w:hanging="360"/>
      </w:pPr>
    </w:lvl>
    <w:lvl w:ilvl="5" w:tplc="0413001B" w:tentative="1">
      <w:start w:val="1"/>
      <w:numFmt w:val="lowerRoman"/>
      <w:lvlText w:val="%6."/>
      <w:lvlJc w:val="right"/>
      <w:pPr>
        <w:tabs>
          <w:tab w:val="num" w:pos="4461"/>
        </w:tabs>
        <w:ind w:left="4461" w:hanging="180"/>
      </w:pPr>
    </w:lvl>
    <w:lvl w:ilvl="6" w:tplc="0413000F" w:tentative="1">
      <w:start w:val="1"/>
      <w:numFmt w:val="decimal"/>
      <w:lvlText w:val="%7."/>
      <w:lvlJc w:val="left"/>
      <w:pPr>
        <w:tabs>
          <w:tab w:val="num" w:pos="5181"/>
        </w:tabs>
        <w:ind w:left="5181" w:hanging="360"/>
      </w:pPr>
    </w:lvl>
    <w:lvl w:ilvl="7" w:tplc="04130019" w:tentative="1">
      <w:start w:val="1"/>
      <w:numFmt w:val="lowerLetter"/>
      <w:lvlText w:val="%8."/>
      <w:lvlJc w:val="left"/>
      <w:pPr>
        <w:tabs>
          <w:tab w:val="num" w:pos="5901"/>
        </w:tabs>
        <w:ind w:left="5901" w:hanging="360"/>
      </w:pPr>
    </w:lvl>
    <w:lvl w:ilvl="8" w:tplc="0413001B" w:tentative="1">
      <w:start w:val="1"/>
      <w:numFmt w:val="lowerRoman"/>
      <w:lvlText w:val="%9."/>
      <w:lvlJc w:val="right"/>
      <w:pPr>
        <w:tabs>
          <w:tab w:val="num" w:pos="6621"/>
        </w:tabs>
        <w:ind w:left="6621" w:hanging="180"/>
      </w:pPr>
    </w:lvl>
  </w:abstractNum>
  <w:abstractNum w:abstractNumId="6" w15:restartNumberingAfterBreak="1">
    <w:nsid w:val="2BD12803"/>
    <w:multiLevelType w:val="hybridMultilevel"/>
    <w:tmpl w:val="4B3A71B6"/>
    <w:lvl w:ilvl="0" w:tplc="04130019">
      <w:start w:val="1"/>
      <w:numFmt w:val="lowerLetter"/>
      <w:lvlText w:val="%1."/>
      <w:lvlJc w:val="left"/>
      <w:pPr>
        <w:ind w:left="360" w:hanging="360"/>
      </w:pPr>
      <w:rPr>
        <w:rFonts w:hint="default"/>
        <w:color w:val="auto"/>
      </w:r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7" w15:restartNumberingAfterBreak="1">
    <w:nsid w:val="2CCF3517"/>
    <w:multiLevelType w:val="hybridMultilevel"/>
    <w:tmpl w:val="52F04A86"/>
    <w:lvl w:ilvl="0" w:tplc="42E262EC">
      <w:numFmt w:val="bullet"/>
      <w:lvlText w:val="-"/>
      <w:lvlJc w:val="left"/>
      <w:pPr>
        <w:ind w:left="720" w:hanging="360"/>
      </w:pPr>
      <w:rPr>
        <w:rFonts w:ascii="Calibri" w:eastAsia="Calibri" w:hAnsi="Calibri"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8" w15:restartNumberingAfterBreak="1">
    <w:nsid w:val="319F5C18"/>
    <w:multiLevelType w:val="hybridMultilevel"/>
    <w:tmpl w:val="9F2E577C"/>
    <w:lvl w:ilvl="0" w:tplc="04130019">
      <w:start w:val="1"/>
      <w:numFmt w:val="lowerLetter"/>
      <w:lvlText w:val="%1."/>
      <w:lvlJc w:val="left"/>
      <w:pPr>
        <w:tabs>
          <w:tab w:val="num" w:pos="720"/>
        </w:tabs>
        <w:ind w:left="720" w:hanging="360"/>
      </w:pPr>
      <w:rPr>
        <w:rFonts w:hint="default"/>
      </w:rPr>
    </w:lvl>
    <w:lvl w:ilvl="1" w:tplc="6F1AA13A">
      <w:start w:val="16"/>
      <w:numFmt w:val="decimal"/>
      <w:lvlText w:val="%2."/>
      <w:lvlJc w:val="left"/>
      <w:pPr>
        <w:tabs>
          <w:tab w:val="num" w:pos="1635"/>
        </w:tabs>
        <w:ind w:left="1635" w:hanging="555"/>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1">
    <w:nsid w:val="3B921682"/>
    <w:multiLevelType w:val="hybridMultilevel"/>
    <w:tmpl w:val="888621F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1">
    <w:nsid w:val="4BEC5B31"/>
    <w:multiLevelType w:val="hybridMultilevel"/>
    <w:tmpl w:val="FEE2DDAE"/>
    <w:lvl w:ilvl="0" w:tplc="DFC8A3F2">
      <w:start w:val="1"/>
      <w:numFmt w:val="lowerLetter"/>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1">
    <w:nsid w:val="5E8274B4"/>
    <w:multiLevelType w:val="hybridMultilevel"/>
    <w:tmpl w:val="09B01CCC"/>
    <w:lvl w:ilvl="0" w:tplc="032C2DDE">
      <w:start w:val="1"/>
      <w:numFmt w:val="decimal"/>
      <w:lvlText w:val="%1."/>
      <w:lvlJc w:val="left"/>
      <w:rPr>
        <w:rFonts w:ascii="Calibri" w:eastAsia="Times New Roman" w:hAnsi="Calibri" w:cs="Calibri"/>
      </w:rPr>
    </w:lvl>
    <w:lvl w:ilvl="1" w:tplc="302A20F6">
      <w:start w:val="1"/>
      <w:numFmt w:val="lowerLetter"/>
      <w:lvlText w:val="%2."/>
      <w:lvlJc w:val="left"/>
      <w:pPr>
        <w:tabs>
          <w:tab w:val="num" w:pos="2432"/>
        </w:tabs>
        <w:ind w:left="2432" w:hanging="360"/>
      </w:pPr>
      <w:rPr>
        <w:rFonts w:hint="default"/>
      </w:rPr>
    </w:lvl>
    <w:lvl w:ilvl="2" w:tplc="0413001B" w:tentative="1">
      <w:start w:val="1"/>
      <w:numFmt w:val="lowerRoman"/>
      <w:lvlText w:val="%3."/>
      <w:lvlJc w:val="right"/>
      <w:pPr>
        <w:tabs>
          <w:tab w:val="num" w:pos="3152"/>
        </w:tabs>
        <w:ind w:left="3152" w:hanging="180"/>
      </w:pPr>
    </w:lvl>
    <w:lvl w:ilvl="3" w:tplc="0413000F" w:tentative="1">
      <w:start w:val="1"/>
      <w:numFmt w:val="decimal"/>
      <w:lvlText w:val="%4."/>
      <w:lvlJc w:val="left"/>
      <w:pPr>
        <w:tabs>
          <w:tab w:val="num" w:pos="3872"/>
        </w:tabs>
        <w:ind w:left="3872" w:hanging="360"/>
      </w:pPr>
    </w:lvl>
    <w:lvl w:ilvl="4" w:tplc="04130019" w:tentative="1">
      <w:start w:val="1"/>
      <w:numFmt w:val="lowerLetter"/>
      <w:lvlText w:val="%5."/>
      <w:lvlJc w:val="left"/>
      <w:pPr>
        <w:tabs>
          <w:tab w:val="num" w:pos="4592"/>
        </w:tabs>
        <w:ind w:left="4592" w:hanging="360"/>
      </w:pPr>
    </w:lvl>
    <w:lvl w:ilvl="5" w:tplc="0413001B" w:tentative="1">
      <w:start w:val="1"/>
      <w:numFmt w:val="lowerRoman"/>
      <w:lvlText w:val="%6."/>
      <w:lvlJc w:val="right"/>
      <w:pPr>
        <w:tabs>
          <w:tab w:val="num" w:pos="5312"/>
        </w:tabs>
        <w:ind w:left="5312" w:hanging="180"/>
      </w:pPr>
    </w:lvl>
    <w:lvl w:ilvl="6" w:tplc="0413000F" w:tentative="1">
      <w:start w:val="1"/>
      <w:numFmt w:val="decimal"/>
      <w:lvlText w:val="%7."/>
      <w:lvlJc w:val="left"/>
      <w:pPr>
        <w:tabs>
          <w:tab w:val="num" w:pos="6032"/>
        </w:tabs>
        <w:ind w:left="6032" w:hanging="360"/>
      </w:pPr>
    </w:lvl>
    <w:lvl w:ilvl="7" w:tplc="04130019" w:tentative="1">
      <w:start w:val="1"/>
      <w:numFmt w:val="lowerLetter"/>
      <w:lvlText w:val="%8."/>
      <w:lvlJc w:val="left"/>
      <w:pPr>
        <w:tabs>
          <w:tab w:val="num" w:pos="6752"/>
        </w:tabs>
        <w:ind w:left="6752" w:hanging="360"/>
      </w:pPr>
    </w:lvl>
    <w:lvl w:ilvl="8" w:tplc="0413001B" w:tentative="1">
      <w:start w:val="1"/>
      <w:numFmt w:val="lowerRoman"/>
      <w:lvlText w:val="%9."/>
      <w:lvlJc w:val="right"/>
      <w:pPr>
        <w:tabs>
          <w:tab w:val="num" w:pos="7472"/>
        </w:tabs>
        <w:ind w:left="7472" w:hanging="180"/>
      </w:pPr>
    </w:lvl>
  </w:abstractNum>
  <w:abstractNum w:abstractNumId="12" w15:restartNumberingAfterBreak="1">
    <w:nsid w:val="68F25805"/>
    <w:multiLevelType w:val="hybridMultilevel"/>
    <w:tmpl w:val="7758E524"/>
    <w:lvl w:ilvl="0" w:tplc="04130019">
      <w:start w:val="1"/>
      <w:numFmt w:val="lowerLetter"/>
      <w:lvlText w:val="%1."/>
      <w:lvlJc w:val="left"/>
      <w:pPr>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3" w15:restartNumberingAfterBreak="1">
    <w:nsid w:val="6D982E9B"/>
    <w:multiLevelType w:val="hybridMultilevel"/>
    <w:tmpl w:val="2DA6898C"/>
    <w:lvl w:ilvl="0" w:tplc="50DC6EF0">
      <w:start w:val="1"/>
      <w:numFmt w:val="lowerLetter"/>
      <w:lvlText w:val="%1."/>
      <w:lvlJc w:val="left"/>
      <w:pPr>
        <w:tabs>
          <w:tab w:val="num" w:pos="360"/>
        </w:tabs>
        <w:ind w:left="360" w:hanging="360"/>
      </w:pPr>
      <w:rPr>
        <w:rFonts w:hint="default"/>
        <w:b w:val="0"/>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4" w15:restartNumberingAfterBreak="1">
    <w:nsid w:val="737D52FF"/>
    <w:multiLevelType w:val="hybridMultilevel"/>
    <w:tmpl w:val="7804B796"/>
    <w:lvl w:ilvl="0" w:tplc="04130019">
      <w:start w:val="1"/>
      <w:numFmt w:val="lowerLetter"/>
      <w:lvlText w:val="%1."/>
      <w:lvlJc w:val="left"/>
      <w:pPr>
        <w:tabs>
          <w:tab w:val="num" w:pos="720"/>
        </w:tabs>
        <w:ind w:left="720" w:hanging="360"/>
      </w:pPr>
      <w:rPr>
        <w:rFonts w:hint="default"/>
        <w:color w:val="auto"/>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1534422802">
    <w:abstractNumId w:val="9"/>
  </w:num>
  <w:num w:numId="2" w16cid:durableId="1316228822">
    <w:abstractNumId w:val="3"/>
  </w:num>
  <w:num w:numId="3" w16cid:durableId="1293511958">
    <w:abstractNumId w:val="7"/>
  </w:num>
  <w:num w:numId="4" w16cid:durableId="1059012746">
    <w:abstractNumId w:val="8"/>
  </w:num>
  <w:num w:numId="5" w16cid:durableId="830486822">
    <w:abstractNumId w:val="0"/>
  </w:num>
  <w:num w:numId="6" w16cid:durableId="471025650">
    <w:abstractNumId w:val="10"/>
  </w:num>
  <w:num w:numId="7" w16cid:durableId="1545751090">
    <w:abstractNumId w:val="13"/>
  </w:num>
  <w:num w:numId="8" w16cid:durableId="469715772">
    <w:abstractNumId w:val="12"/>
  </w:num>
  <w:num w:numId="9" w16cid:durableId="2130777771">
    <w:abstractNumId w:val="11"/>
  </w:num>
  <w:num w:numId="10" w16cid:durableId="1345134345">
    <w:abstractNumId w:val="1"/>
  </w:num>
  <w:num w:numId="11" w16cid:durableId="1612318538">
    <w:abstractNumId w:val="14"/>
  </w:num>
  <w:num w:numId="12" w16cid:durableId="1328829603">
    <w:abstractNumId w:val="6"/>
  </w:num>
  <w:num w:numId="13" w16cid:durableId="976034765">
    <w:abstractNumId w:val="5"/>
  </w:num>
  <w:num w:numId="14" w16cid:durableId="780144269">
    <w:abstractNumId w:val="2"/>
  </w:num>
  <w:num w:numId="15" w16cid:durableId="15645610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revisionView w:inkAnnotations="0"/>
  <w:doNotTrackMoves/>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E0E0D"/>
    <w:rsid w:val="00023372"/>
    <w:rsid w:val="000657D5"/>
    <w:rsid w:val="000A7DAD"/>
    <w:rsid w:val="000C3604"/>
    <w:rsid w:val="000E4F41"/>
    <w:rsid w:val="00111396"/>
    <w:rsid w:val="001210F0"/>
    <w:rsid w:val="001310A4"/>
    <w:rsid w:val="00135209"/>
    <w:rsid w:val="00135D60"/>
    <w:rsid w:val="00157221"/>
    <w:rsid w:val="001B0A72"/>
    <w:rsid w:val="001B0DF8"/>
    <w:rsid w:val="00235381"/>
    <w:rsid w:val="0025589E"/>
    <w:rsid w:val="002D155A"/>
    <w:rsid w:val="003101F3"/>
    <w:rsid w:val="00316519"/>
    <w:rsid w:val="00410988"/>
    <w:rsid w:val="00443453"/>
    <w:rsid w:val="00487EF8"/>
    <w:rsid w:val="004C5CCF"/>
    <w:rsid w:val="00513C84"/>
    <w:rsid w:val="00533247"/>
    <w:rsid w:val="00575892"/>
    <w:rsid w:val="005C6F8D"/>
    <w:rsid w:val="005D67DB"/>
    <w:rsid w:val="006A48B3"/>
    <w:rsid w:val="006C29E6"/>
    <w:rsid w:val="006E0E0D"/>
    <w:rsid w:val="007060BB"/>
    <w:rsid w:val="007077FA"/>
    <w:rsid w:val="0073707D"/>
    <w:rsid w:val="007B04EB"/>
    <w:rsid w:val="007F2D47"/>
    <w:rsid w:val="00844E91"/>
    <w:rsid w:val="00847F7A"/>
    <w:rsid w:val="00873605"/>
    <w:rsid w:val="00895127"/>
    <w:rsid w:val="008E0715"/>
    <w:rsid w:val="008E17A3"/>
    <w:rsid w:val="00904AF6"/>
    <w:rsid w:val="00976585"/>
    <w:rsid w:val="009D7B35"/>
    <w:rsid w:val="009E1D01"/>
    <w:rsid w:val="00AB289D"/>
    <w:rsid w:val="00B67093"/>
    <w:rsid w:val="00C2739F"/>
    <w:rsid w:val="00C45C0E"/>
    <w:rsid w:val="00C62571"/>
    <w:rsid w:val="00CC2904"/>
    <w:rsid w:val="00CC57BD"/>
    <w:rsid w:val="00D24DA9"/>
    <w:rsid w:val="00D943D3"/>
    <w:rsid w:val="00DC4F2D"/>
    <w:rsid w:val="00DE2C85"/>
    <w:rsid w:val="00E91A16"/>
    <w:rsid w:val="00EB0536"/>
    <w:rsid w:val="00EB3CB3"/>
    <w:rsid w:val="00EF6F02"/>
    <w:rsid w:val="00F37C5F"/>
    <w:rsid w:val="00F57F7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F1A9B0"/>
  <w15:chartTrackingRefBased/>
  <w15:docId w15:val="{AF3F2D1D-B318-4252-BBEA-3C324AC3A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after="160" w:line="259" w:lineRule="auto"/>
    </w:pPr>
    <w:rPr>
      <w:sz w:val="22"/>
      <w:szCs w:val="22"/>
      <w:lang w:eastAsia="en-US"/>
    </w:rPr>
  </w:style>
  <w:style w:type="paragraph" w:styleId="Kop1">
    <w:name w:val="heading 1"/>
    <w:aliases w:val="Alpha Hoofdstuk"/>
    <w:basedOn w:val="Standaard"/>
    <w:next w:val="Standaard"/>
    <w:link w:val="Kop1Char"/>
    <w:qFormat/>
    <w:rsid w:val="00487EF8"/>
    <w:pPr>
      <w:keepNext/>
      <w:keepLines/>
      <w:spacing w:after="0" w:line="240" w:lineRule="auto"/>
      <w:jc w:val="center"/>
      <w:outlineLvl w:val="0"/>
    </w:pPr>
    <w:rPr>
      <w:rFonts w:eastAsia="Times New Roman"/>
      <w:b/>
      <w:color w:val="002060"/>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3101F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847F7A"/>
    <w:pPr>
      <w:tabs>
        <w:tab w:val="center" w:pos="4536"/>
        <w:tab w:val="right" w:pos="9072"/>
      </w:tabs>
    </w:pPr>
  </w:style>
  <w:style w:type="character" w:customStyle="1" w:styleId="KoptekstChar">
    <w:name w:val="Koptekst Char"/>
    <w:link w:val="Koptekst"/>
    <w:uiPriority w:val="99"/>
    <w:rsid w:val="00847F7A"/>
    <w:rPr>
      <w:sz w:val="22"/>
      <w:szCs w:val="22"/>
      <w:lang w:eastAsia="en-US"/>
    </w:rPr>
  </w:style>
  <w:style w:type="paragraph" w:styleId="Voettekst">
    <w:name w:val="footer"/>
    <w:basedOn w:val="Standaard"/>
    <w:link w:val="VoettekstChar"/>
    <w:uiPriority w:val="99"/>
    <w:unhideWhenUsed/>
    <w:rsid w:val="00847F7A"/>
    <w:pPr>
      <w:tabs>
        <w:tab w:val="center" w:pos="4536"/>
        <w:tab w:val="right" w:pos="9072"/>
      </w:tabs>
    </w:pPr>
  </w:style>
  <w:style w:type="character" w:customStyle="1" w:styleId="VoettekstChar">
    <w:name w:val="Voettekst Char"/>
    <w:link w:val="Voettekst"/>
    <w:uiPriority w:val="99"/>
    <w:rsid w:val="00847F7A"/>
    <w:rPr>
      <w:sz w:val="22"/>
      <w:szCs w:val="22"/>
      <w:lang w:eastAsia="en-US"/>
    </w:rPr>
  </w:style>
  <w:style w:type="character" w:customStyle="1" w:styleId="Kop1Char">
    <w:name w:val="Kop 1 Char"/>
    <w:aliases w:val="Alpha Hoofdstuk Char"/>
    <w:link w:val="Kop1"/>
    <w:rsid w:val="00487EF8"/>
    <w:rPr>
      <w:rFonts w:eastAsia="Times New Roman"/>
      <w:b/>
      <w:color w:val="002060"/>
      <w:sz w:val="22"/>
      <w:szCs w:val="32"/>
      <w:lang w:eastAsia="en-US"/>
    </w:rPr>
  </w:style>
  <w:style w:type="paragraph" w:styleId="Lijstalinea">
    <w:name w:val="List Paragraph"/>
    <w:basedOn w:val="Standaard"/>
    <w:link w:val="LijstalineaChar"/>
    <w:uiPriority w:val="34"/>
    <w:qFormat/>
    <w:rsid w:val="00487EF8"/>
    <w:pPr>
      <w:ind w:left="720"/>
      <w:contextualSpacing/>
    </w:pPr>
  </w:style>
  <w:style w:type="character" w:customStyle="1" w:styleId="LijstalineaChar">
    <w:name w:val="Lijstalinea Char"/>
    <w:link w:val="Lijstalinea"/>
    <w:uiPriority w:val="34"/>
    <w:locked/>
    <w:rsid w:val="00487EF8"/>
    <w:rPr>
      <w:sz w:val="22"/>
      <w:szCs w:val="22"/>
      <w:lang w:eastAsia="en-US"/>
    </w:rPr>
  </w:style>
  <w:style w:type="character" w:styleId="Hyperlink">
    <w:name w:val="Hyperlink"/>
    <w:uiPriority w:val="99"/>
    <w:rsid w:val="00487EF8"/>
    <w:rPr>
      <w:color w:val="0000FF"/>
      <w:u w:val="single"/>
    </w:rPr>
  </w:style>
  <w:style w:type="paragraph" w:styleId="Normaalweb">
    <w:name w:val="Normal (Web)"/>
    <w:basedOn w:val="Standaard"/>
    <w:uiPriority w:val="99"/>
    <w:unhideWhenUsed/>
    <w:rsid w:val="00487EF8"/>
    <w:pPr>
      <w:spacing w:before="100" w:beforeAutospacing="1" w:after="100" w:afterAutospacing="1" w:line="240" w:lineRule="auto"/>
    </w:pPr>
    <w:rPr>
      <w:rFonts w:ascii="Times New Roman" w:eastAsia="Times New Roman" w:hAnsi="Times New Roman"/>
      <w:sz w:val="24"/>
      <w:szCs w:val="24"/>
      <w:lang w:eastAsia="nl-NL"/>
    </w:rPr>
  </w:style>
  <w:style w:type="character" w:styleId="Verwijzingopmerking">
    <w:name w:val="annotation reference"/>
    <w:uiPriority w:val="99"/>
    <w:semiHidden/>
    <w:rsid w:val="00235381"/>
    <w:rPr>
      <w:sz w:val="16"/>
      <w:szCs w:val="16"/>
    </w:rPr>
  </w:style>
  <w:style w:type="paragraph" w:styleId="Tekstopmerking">
    <w:name w:val="annotation text"/>
    <w:basedOn w:val="Standaard"/>
    <w:link w:val="TekstopmerkingChar"/>
    <w:uiPriority w:val="99"/>
    <w:rsid w:val="00235381"/>
    <w:pPr>
      <w:spacing w:after="0" w:line="240" w:lineRule="auto"/>
    </w:pPr>
    <w:rPr>
      <w:rFonts w:ascii="Arial" w:eastAsia="Times New Roman" w:hAnsi="Arial"/>
      <w:sz w:val="20"/>
      <w:szCs w:val="20"/>
      <w:lang w:eastAsia="nl-NL"/>
    </w:rPr>
  </w:style>
  <w:style w:type="character" w:customStyle="1" w:styleId="TekstopmerkingChar">
    <w:name w:val="Tekst opmerking Char"/>
    <w:link w:val="Tekstopmerking"/>
    <w:uiPriority w:val="99"/>
    <w:rsid w:val="00235381"/>
    <w:rPr>
      <w:rFonts w:ascii="Arial" w:eastAsia="Times New Roman" w:hAnsi="Arial"/>
    </w:rPr>
  </w:style>
  <w:style w:type="paragraph" w:styleId="Onderwerpvanopmerking">
    <w:name w:val="annotation subject"/>
    <w:basedOn w:val="Tekstopmerking"/>
    <w:next w:val="Tekstopmerking"/>
    <w:link w:val="OnderwerpvanopmerkingChar"/>
    <w:uiPriority w:val="99"/>
    <w:semiHidden/>
    <w:unhideWhenUsed/>
    <w:rsid w:val="00157221"/>
    <w:pPr>
      <w:spacing w:after="160" w:line="259" w:lineRule="auto"/>
    </w:pPr>
    <w:rPr>
      <w:rFonts w:ascii="Calibri" w:eastAsia="Calibri" w:hAnsi="Calibri"/>
      <w:b/>
      <w:bCs/>
      <w:lang w:eastAsia="en-US"/>
    </w:rPr>
  </w:style>
  <w:style w:type="character" w:customStyle="1" w:styleId="OnderwerpvanopmerkingChar">
    <w:name w:val="Onderwerp van opmerking Char"/>
    <w:link w:val="Onderwerpvanopmerking"/>
    <w:uiPriority w:val="99"/>
    <w:semiHidden/>
    <w:rsid w:val="00157221"/>
    <w:rPr>
      <w:rFonts w:ascii="Arial" w:eastAsia="Times New Roman" w:hAnsi="Arial"/>
      <w:b/>
      <w:bCs/>
      <w:lang w:eastAsia="en-US"/>
    </w:rPr>
  </w:style>
  <w:style w:type="character" w:styleId="Onopgelostemelding">
    <w:name w:val="Unresolved Mention"/>
    <w:basedOn w:val="Standaardalinea-lettertype"/>
    <w:uiPriority w:val="99"/>
    <w:semiHidden/>
    <w:unhideWhenUsed/>
    <w:rsid w:val="004434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235302">
      <w:bodyDiv w:val="1"/>
      <w:marLeft w:val="0"/>
      <w:marRight w:val="0"/>
      <w:marTop w:val="0"/>
      <w:marBottom w:val="0"/>
      <w:divBdr>
        <w:top w:val="none" w:sz="0" w:space="0" w:color="auto"/>
        <w:left w:val="none" w:sz="0" w:space="0" w:color="auto"/>
        <w:bottom w:val="none" w:sz="0" w:space="0" w:color="auto"/>
        <w:right w:val="none" w:sz="0" w:space="0" w:color="auto"/>
      </w:divBdr>
    </w:div>
    <w:div w:id="1303343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eur-lex.europa.eu/eli/dec/2017/1217/oj?locale=n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werkdrukmeterschoonmaak.nl/"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s://opendata.cbs.nl/#/CBS/nl/dataset/85663NED/table?dl=A3AE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7620617454FB4E994FF5988DDACDB3" ma:contentTypeVersion="3" ma:contentTypeDescription="Een nieuw document maken." ma:contentTypeScope="" ma:versionID="ffbcedf48fd20025030595ade71f09d2">
  <xsd:schema xmlns:xsd="http://www.w3.org/2001/XMLSchema" xmlns:xs="http://www.w3.org/2001/XMLSchema" xmlns:p="http://schemas.microsoft.com/office/2006/metadata/properties" xmlns:ns2="70f9bcc2-12d9-4d12-9f79-fb979dcd7faf" targetNamespace="http://schemas.microsoft.com/office/2006/metadata/properties" ma:root="true" ma:fieldsID="28d2563d878c151d36f303e589b9049b" ns2:_="">
    <xsd:import namespace="70f9bcc2-12d9-4d12-9f79-fb979dcd7faf"/>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f9bcc2-12d9-4d12-9f79-fb979dcd7f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2231CE-2576-4C28-8EC9-FF67B91AE2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f9bcc2-12d9-4d12-9f79-fb979dcd7f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A32950-AC9C-4183-A033-4EAEEDE11BD1}">
  <ds:schemaRefs>
    <ds:schemaRef ds:uri="http://schemas.microsoft.com/sharepoint/v3/contenttype/forms"/>
  </ds:schemaRefs>
</ds:datastoreItem>
</file>

<file path=customXml/itemProps3.xml><?xml version="1.0" encoding="utf-8"?>
<ds:datastoreItem xmlns:ds="http://schemas.openxmlformats.org/officeDocument/2006/customXml" ds:itemID="{8EB4E004-0C0B-4407-9C94-27E400DFCE0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8</Pages>
  <Words>4339</Words>
  <Characters>23867</Characters>
  <Application>Microsoft Office Word</Application>
  <DocSecurity>0</DocSecurity>
  <Lines>198</Lines>
  <Paragraphs>56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28150</CharactersWithSpaces>
  <SharedDoc>false</SharedDoc>
  <HLinks>
    <vt:vector size="18" baseType="variant">
      <vt:variant>
        <vt:i4>4849672</vt:i4>
      </vt:variant>
      <vt:variant>
        <vt:i4>6</vt:i4>
      </vt:variant>
      <vt:variant>
        <vt:i4>0</vt:i4>
      </vt:variant>
      <vt:variant>
        <vt:i4>5</vt:i4>
      </vt:variant>
      <vt:variant>
        <vt:lpwstr>https://eur-lex.europa.eu/eli/dec/2017/1217/oj?locale=nl</vt:lpwstr>
      </vt:variant>
      <vt:variant>
        <vt:lpwstr/>
      </vt:variant>
      <vt:variant>
        <vt:i4>6619193</vt:i4>
      </vt:variant>
      <vt:variant>
        <vt:i4>3</vt:i4>
      </vt:variant>
      <vt:variant>
        <vt:i4>0</vt:i4>
      </vt:variant>
      <vt:variant>
        <vt:i4>5</vt:i4>
      </vt:variant>
      <vt:variant>
        <vt:lpwstr>https://www.werkdrukmeterschoonmaak.nl/</vt:lpwstr>
      </vt:variant>
      <vt:variant>
        <vt:lpwstr/>
      </vt:variant>
      <vt:variant>
        <vt:i4>4128871</vt:i4>
      </vt:variant>
      <vt:variant>
        <vt:i4>0</vt:i4>
      </vt:variant>
      <vt:variant>
        <vt:i4>0</vt:i4>
      </vt:variant>
      <vt:variant>
        <vt:i4>5</vt:i4>
      </vt:variant>
      <vt:variant>
        <vt:lpwstr>https://opendata.cbs.nl/statline/</vt:lpwstr>
      </vt:variant>
      <vt:variant>
        <vt:lpwstr>/CBS/nl/dataset/82838ned/table?fromstatweb</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Mitchel Vos</dc:creator>
  <cp:keywords/>
  <dc:description/>
  <cp:lastModifiedBy>Lieke Buurman</cp:lastModifiedBy>
  <cp:revision>10</cp:revision>
  <dcterms:created xsi:type="dcterms:W3CDTF">2024-03-25T08:47:00Z</dcterms:created>
  <dcterms:modified xsi:type="dcterms:W3CDTF">2024-06-11T10:09:00Z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0x0101006C7620617454FB4E994FF5988DDACDB3</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ies>
</file>